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901" w:rsidRPr="009837D2" w:rsidRDefault="001C4901" w:rsidP="001C4901">
      <w:pPr>
        <w:tabs>
          <w:tab w:val="left" w:pos="8364"/>
          <w:tab w:val="left" w:pos="9498"/>
          <w:tab w:val="left" w:pos="9638"/>
        </w:tabs>
        <w:ind w:right="-1"/>
        <w:jc w:val="center"/>
        <w:rPr>
          <w:b/>
          <w:sz w:val="28"/>
          <w:szCs w:val="28"/>
        </w:rPr>
      </w:pPr>
      <w:r w:rsidRPr="009837D2">
        <w:rPr>
          <w:b/>
          <w:sz w:val="28"/>
          <w:szCs w:val="28"/>
        </w:rPr>
        <w:t>ИШЛАБ ЧИҚАРИШНИ ИЖТИМОИЙ ТАШКИЛ ЭТИШ</w:t>
      </w:r>
    </w:p>
    <w:p w:rsidR="001C4901" w:rsidRPr="009837D2" w:rsidRDefault="001C4901" w:rsidP="001C4901">
      <w:pPr>
        <w:tabs>
          <w:tab w:val="left" w:pos="8364"/>
          <w:tab w:val="left" w:pos="9498"/>
          <w:tab w:val="left" w:pos="9638"/>
        </w:tabs>
        <w:ind w:right="-1"/>
        <w:jc w:val="center"/>
        <w:rPr>
          <w:b/>
          <w:sz w:val="28"/>
          <w:szCs w:val="28"/>
        </w:rPr>
      </w:pPr>
    </w:p>
    <w:p w:rsidR="001C4901" w:rsidRPr="009837D2" w:rsidRDefault="001C4901" w:rsidP="001C4901">
      <w:pPr>
        <w:pStyle w:val="a3"/>
        <w:ind w:left="1134" w:hanging="425"/>
        <w:jc w:val="left"/>
        <w:rPr>
          <w:rFonts w:ascii="Times New Roman" w:hAnsi="Times New Roman"/>
          <w:b/>
          <w:bCs/>
          <w:szCs w:val="28"/>
          <w:lang w:val="ru-RU"/>
        </w:rPr>
      </w:pPr>
      <w:r w:rsidRPr="009837D2">
        <w:rPr>
          <w:rFonts w:ascii="Times New Roman" w:hAnsi="Times New Roman"/>
          <w:b/>
          <w:bCs/>
          <w:szCs w:val="28"/>
          <w:lang w:val="ru-RU"/>
        </w:rPr>
        <w:t xml:space="preserve">8.1. Саноатда ишлаб чиқаришни ижтимоий ташкил этишнинг шакллари ва уларнинг ўзаро боғлиқлиги </w:t>
      </w:r>
    </w:p>
    <w:p w:rsidR="001C4901" w:rsidRPr="009837D2" w:rsidRDefault="001C4901" w:rsidP="001C4901">
      <w:pPr>
        <w:pStyle w:val="a3"/>
        <w:ind w:left="1134" w:hanging="425"/>
        <w:jc w:val="left"/>
        <w:rPr>
          <w:rFonts w:ascii="Times New Roman" w:hAnsi="Times New Roman"/>
          <w:b/>
          <w:bCs/>
          <w:szCs w:val="28"/>
          <w:lang w:val="ru-RU"/>
        </w:rPr>
      </w:pPr>
      <w:r w:rsidRPr="009837D2">
        <w:rPr>
          <w:rFonts w:ascii="Times New Roman" w:hAnsi="Times New Roman"/>
          <w:b/>
          <w:bCs/>
          <w:szCs w:val="28"/>
          <w:lang w:val="ru-RU"/>
        </w:rPr>
        <w:t xml:space="preserve">8.2. Концентрациялаштириш, унинг шакллари ва кўрсаткичлари </w:t>
      </w:r>
    </w:p>
    <w:p w:rsidR="001C4901" w:rsidRPr="009837D2" w:rsidRDefault="001C4901" w:rsidP="001C4901">
      <w:pPr>
        <w:pStyle w:val="a3"/>
        <w:ind w:left="1134" w:hanging="425"/>
        <w:jc w:val="left"/>
        <w:rPr>
          <w:rFonts w:ascii="Times New Roman" w:hAnsi="Times New Roman"/>
          <w:b/>
          <w:bCs/>
          <w:szCs w:val="28"/>
          <w:lang w:val="ru-RU"/>
        </w:rPr>
      </w:pPr>
      <w:r w:rsidRPr="009837D2">
        <w:rPr>
          <w:rFonts w:ascii="Times New Roman" w:hAnsi="Times New Roman"/>
          <w:b/>
          <w:bCs/>
          <w:szCs w:val="28"/>
          <w:lang w:val="ru-RU"/>
        </w:rPr>
        <w:t xml:space="preserve">8.3. Ихтисослаштириш, унинг шакллари ва кўрсаткичлари </w:t>
      </w:r>
    </w:p>
    <w:p w:rsidR="001C4901" w:rsidRPr="009837D2" w:rsidRDefault="001C4901" w:rsidP="001C4901">
      <w:pPr>
        <w:pStyle w:val="a3"/>
        <w:ind w:left="1134" w:hanging="425"/>
        <w:jc w:val="left"/>
        <w:rPr>
          <w:rFonts w:ascii="Times New Roman" w:hAnsi="Times New Roman"/>
          <w:b/>
          <w:bCs/>
          <w:szCs w:val="28"/>
          <w:lang w:val="ru-RU"/>
        </w:rPr>
      </w:pPr>
      <w:r w:rsidRPr="009837D2">
        <w:rPr>
          <w:rFonts w:ascii="Times New Roman" w:hAnsi="Times New Roman"/>
          <w:b/>
          <w:bCs/>
          <w:szCs w:val="28"/>
        </w:rPr>
        <w:t xml:space="preserve">8.4. Кооперативлаштириш, унинг шакллари ва кўрсаткичлари </w:t>
      </w:r>
    </w:p>
    <w:p w:rsidR="001C4901" w:rsidRPr="009837D2" w:rsidRDefault="001C4901" w:rsidP="001C4901">
      <w:pPr>
        <w:pStyle w:val="a3"/>
        <w:ind w:left="1134" w:hanging="425"/>
        <w:jc w:val="left"/>
        <w:rPr>
          <w:rFonts w:ascii="Times New Roman" w:hAnsi="Times New Roman"/>
          <w:b/>
          <w:szCs w:val="28"/>
        </w:rPr>
      </w:pPr>
      <w:r w:rsidRPr="009837D2">
        <w:rPr>
          <w:rFonts w:ascii="Times New Roman" w:hAnsi="Times New Roman"/>
          <w:b/>
          <w:bCs/>
          <w:szCs w:val="28"/>
        </w:rPr>
        <w:t>8.5. Комбинатлаштириш, унинг шакллари ва кўрсаткичлари</w:t>
      </w:r>
    </w:p>
    <w:p w:rsidR="001C4901" w:rsidRPr="009837D2" w:rsidRDefault="001C4901" w:rsidP="001C4901">
      <w:pPr>
        <w:ind w:right="40"/>
        <w:jc w:val="center"/>
        <w:rPr>
          <w:b/>
          <w:sz w:val="28"/>
          <w:szCs w:val="28"/>
        </w:rPr>
      </w:pPr>
    </w:p>
    <w:p w:rsidR="001C4901" w:rsidRPr="009837D2" w:rsidRDefault="001C4901" w:rsidP="001C4901">
      <w:pPr>
        <w:ind w:right="40"/>
        <w:jc w:val="center"/>
        <w:rPr>
          <w:b/>
          <w:sz w:val="28"/>
          <w:szCs w:val="28"/>
        </w:rPr>
      </w:pPr>
      <w:r w:rsidRPr="009837D2">
        <w:rPr>
          <w:b/>
          <w:sz w:val="28"/>
          <w:szCs w:val="28"/>
        </w:rPr>
        <w:t>8.1. Саноатда ишлаб чиқаришни ижтимоий ташкил этишнинг</w:t>
      </w:r>
    </w:p>
    <w:p w:rsidR="001C4901" w:rsidRPr="009837D2" w:rsidRDefault="001C4901" w:rsidP="001C4901">
      <w:pPr>
        <w:ind w:right="40"/>
        <w:jc w:val="center"/>
        <w:rPr>
          <w:sz w:val="28"/>
          <w:szCs w:val="28"/>
        </w:rPr>
      </w:pPr>
      <w:r w:rsidRPr="009837D2">
        <w:rPr>
          <w:b/>
          <w:sz w:val="28"/>
          <w:szCs w:val="28"/>
        </w:rPr>
        <w:t>шакллари ва уларнинг ўзаро боғлиқлиги</w:t>
      </w:r>
    </w:p>
    <w:p w:rsidR="001C4901" w:rsidRPr="009837D2" w:rsidRDefault="001C4901" w:rsidP="001C4901">
      <w:pPr>
        <w:pStyle w:val="31"/>
        <w:spacing w:line="240" w:lineRule="auto"/>
        <w:ind w:firstLine="709"/>
        <w:rPr>
          <w:rFonts w:ascii="Times New Roman" w:hAnsi="Times New Roman"/>
          <w:szCs w:val="28"/>
        </w:rPr>
      </w:pPr>
      <w:r w:rsidRPr="009837D2">
        <w:rPr>
          <w:rFonts w:ascii="Times New Roman" w:hAnsi="Times New Roman"/>
          <w:szCs w:val="28"/>
        </w:rPr>
        <w:t>Мамлакат ишлаб чиқариш кучларининг ривожланишига ула</w:t>
      </w:r>
      <w:r w:rsidRPr="009837D2">
        <w:rPr>
          <w:rFonts w:ascii="Times New Roman" w:hAnsi="Times New Roman"/>
          <w:szCs w:val="28"/>
        </w:rPr>
        <w:t>р</w:t>
      </w:r>
      <w:r w:rsidRPr="009837D2">
        <w:rPr>
          <w:rFonts w:ascii="Times New Roman" w:hAnsi="Times New Roman"/>
          <w:szCs w:val="28"/>
        </w:rPr>
        <w:t>ни умумлаштириш ва ижтимоий меҳнат тақсимоти жараёнлари сез</w:t>
      </w:r>
      <w:r w:rsidRPr="009837D2">
        <w:rPr>
          <w:rFonts w:ascii="Times New Roman" w:hAnsi="Times New Roman"/>
          <w:szCs w:val="28"/>
        </w:rPr>
        <w:t>и</w:t>
      </w:r>
      <w:r w:rsidRPr="009837D2">
        <w:rPr>
          <w:rFonts w:ascii="Times New Roman" w:hAnsi="Times New Roman"/>
          <w:szCs w:val="28"/>
        </w:rPr>
        <w:t>ларли таъсир кўрсатади. Саноатни концентрациялаштириш ва комбинацияла</w:t>
      </w:r>
      <w:r w:rsidRPr="009837D2">
        <w:rPr>
          <w:rFonts w:ascii="Times New Roman" w:hAnsi="Times New Roman"/>
          <w:szCs w:val="28"/>
        </w:rPr>
        <w:t>ш</w:t>
      </w:r>
      <w:r w:rsidRPr="009837D2">
        <w:rPr>
          <w:rFonts w:ascii="Times New Roman" w:hAnsi="Times New Roman"/>
          <w:szCs w:val="28"/>
        </w:rPr>
        <w:t>тириш ижтимоий меҳнатни йирик корхоналарда мужассамлаштиришни ифодаласа, ихтисослаштириш ҳамда кооп</w:t>
      </w:r>
      <w:r w:rsidRPr="009837D2">
        <w:rPr>
          <w:rFonts w:ascii="Times New Roman" w:hAnsi="Times New Roman"/>
          <w:szCs w:val="28"/>
        </w:rPr>
        <w:t>е</w:t>
      </w:r>
      <w:r w:rsidRPr="009837D2">
        <w:rPr>
          <w:rFonts w:ascii="Times New Roman" w:hAnsi="Times New Roman"/>
          <w:szCs w:val="28"/>
        </w:rPr>
        <w:t>ративлаштириш эса саноат тармоқлари таркибида меҳнат тақсимоти ва уларнинг ҳамкорлигини иф</w:t>
      </w:r>
      <w:r w:rsidRPr="009837D2">
        <w:rPr>
          <w:rFonts w:ascii="Times New Roman" w:hAnsi="Times New Roman"/>
          <w:szCs w:val="28"/>
        </w:rPr>
        <w:t>о</w:t>
      </w:r>
      <w:r w:rsidRPr="009837D2">
        <w:rPr>
          <w:rFonts w:ascii="Times New Roman" w:hAnsi="Times New Roman"/>
          <w:szCs w:val="28"/>
        </w:rPr>
        <w:t>далайди.</w:t>
      </w:r>
    </w:p>
    <w:p w:rsidR="001C4901" w:rsidRPr="009837D2" w:rsidRDefault="001C4901" w:rsidP="001C4901">
      <w:pPr>
        <w:ind w:firstLine="709"/>
        <w:jc w:val="both"/>
        <w:rPr>
          <w:sz w:val="28"/>
          <w:szCs w:val="28"/>
        </w:rPr>
      </w:pPr>
      <w:r w:rsidRPr="009837D2">
        <w:rPr>
          <w:sz w:val="28"/>
          <w:szCs w:val="28"/>
        </w:rPr>
        <w:t>Меҳнат тақсимотининг ривожланиш даражаси ва уни умумла</w:t>
      </w:r>
      <w:r w:rsidRPr="009837D2">
        <w:rPr>
          <w:sz w:val="28"/>
          <w:szCs w:val="28"/>
        </w:rPr>
        <w:t>ш</w:t>
      </w:r>
      <w:r w:rsidRPr="009837D2">
        <w:rPr>
          <w:sz w:val="28"/>
          <w:szCs w:val="28"/>
        </w:rPr>
        <w:t>тириш жамият ишлаб чиқариш кучлари ҳамда муносаба</w:t>
      </w:r>
      <w:r w:rsidRPr="009837D2">
        <w:rPr>
          <w:sz w:val="28"/>
          <w:szCs w:val="28"/>
        </w:rPr>
        <w:t>т</w:t>
      </w:r>
      <w:r w:rsidRPr="009837D2">
        <w:rPr>
          <w:sz w:val="28"/>
          <w:szCs w:val="28"/>
        </w:rPr>
        <w:t>ларининг такомиллашишида ўз аксини топади.</w:t>
      </w:r>
    </w:p>
    <w:p w:rsidR="001C4901" w:rsidRPr="009837D2" w:rsidRDefault="001C4901" w:rsidP="001C4901">
      <w:pPr>
        <w:ind w:firstLine="709"/>
        <w:jc w:val="both"/>
        <w:rPr>
          <w:sz w:val="28"/>
          <w:szCs w:val="28"/>
        </w:rPr>
      </w:pPr>
      <w:r w:rsidRPr="009837D2">
        <w:rPr>
          <w:sz w:val="28"/>
          <w:szCs w:val="28"/>
        </w:rPr>
        <w:t>Ишлаб чиқаришни ташкил этишнинг бу шакллари му</w:t>
      </w:r>
      <w:r w:rsidRPr="009837D2">
        <w:rPr>
          <w:sz w:val="28"/>
          <w:szCs w:val="28"/>
        </w:rPr>
        <w:t>с</w:t>
      </w:r>
      <w:r w:rsidRPr="009837D2">
        <w:rPr>
          <w:sz w:val="28"/>
          <w:szCs w:val="28"/>
        </w:rPr>
        <w:t>тақиллик туфайли ва миллий иқтисодиётни эркинлаштириш мун</w:t>
      </w:r>
      <w:r w:rsidRPr="009837D2">
        <w:rPr>
          <w:sz w:val="28"/>
          <w:szCs w:val="28"/>
        </w:rPr>
        <w:t>о</w:t>
      </w:r>
      <w:r w:rsidRPr="009837D2">
        <w:rPr>
          <w:sz w:val="28"/>
          <w:szCs w:val="28"/>
        </w:rPr>
        <w:t>сабати билан ўз моҳияти ва мазмунини, мақсад иа вазифаларини анчагина ўзгартирди. Айниқса ишлаб чиқаришни концентрациялаштириш, кичик  ва ўрта корхоналарнинг пайдо бўлиши муносабати б</w:t>
      </w:r>
      <w:r w:rsidRPr="009837D2">
        <w:rPr>
          <w:sz w:val="28"/>
          <w:szCs w:val="28"/>
        </w:rPr>
        <w:t>и</w:t>
      </w:r>
      <w:r w:rsidRPr="009837D2">
        <w:rPr>
          <w:sz w:val="28"/>
          <w:szCs w:val="28"/>
        </w:rPr>
        <w:t>лан улар ўртасида уйғунлашув юзага келди.</w:t>
      </w:r>
    </w:p>
    <w:p w:rsidR="001C4901" w:rsidRPr="009837D2" w:rsidRDefault="001C4901" w:rsidP="001C4901">
      <w:pPr>
        <w:ind w:firstLine="709"/>
        <w:jc w:val="both"/>
        <w:rPr>
          <w:sz w:val="28"/>
          <w:szCs w:val="28"/>
        </w:rPr>
      </w:pPr>
      <w:r w:rsidRPr="009837D2">
        <w:rPr>
          <w:sz w:val="28"/>
          <w:szCs w:val="28"/>
        </w:rPr>
        <w:t>Саноатда ишлаб чиқаришни ижтимоий ташкил этишнинг шаклл</w:t>
      </w:r>
      <w:r w:rsidRPr="009837D2">
        <w:rPr>
          <w:sz w:val="28"/>
          <w:szCs w:val="28"/>
        </w:rPr>
        <w:t>а</w:t>
      </w:r>
      <w:r w:rsidRPr="009837D2">
        <w:rPr>
          <w:sz w:val="28"/>
          <w:szCs w:val="28"/>
        </w:rPr>
        <w:t>рига қуйидагилар киради:</w:t>
      </w:r>
    </w:p>
    <w:p w:rsidR="001C4901" w:rsidRPr="009837D2" w:rsidRDefault="001C4901" w:rsidP="001C4901">
      <w:pPr>
        <w:spacing w:before="40"/>
        <w:ind w:firstLine="709"/>
        <w:jc w:val="both"/>
        <w:rPr>
          <w:sz w:val="28"/>
          <w:szCs w:val="28"/>
        </w:rPr>
      </w:pPr>
      <w:r w:rsidRPr="009837D2">
        <w:rPr>
          <w:sz w:val="28"/>
          <w:szCs w:val="28"/>
        </w:rPr>
        <w:t>•концентрациялаштириш;</w:t>
      </w:r>
    </w:p>
    <w:p w:rsidR="001C4901" w:rsidRPr="009837D2" w:rsidRDefault="001C4901" w:rsidP="001C4901">
      <w:pPr>
        <w:spacing w:before="40"/>
        <w:ind w:firstLine="709"/>
        <w:jc w:val="both"/>
        <w:rPr>
          <w:sz w:val="28"/>
          <w:szCs w:val="28"/>
        </w:rPr>
      </w:pPr>
      <w:r w:rsidRPr="009837D2">
        <w:rPr>
          <w:sz w:val="28"/>
          <w:szCs w:val="28"/>
        </w:rPr>
        <w:t>•ихтисослаштириш;</w:t>
      </w:r>
    </w:p>
    <w:p w:rsidR="001C4901" w:rsidRPr="009837D2" w:rsidRDefault="001C4901" w:rsidP="001C4901">
      <w:pPr>
        <w:spacing w:before="40"/>
        <w:ind w:firstLine="709"/>
        <w:jc w:val="both"/>
        <w:rPr>
          <w:sz w:val="28"/>
          <w:szCs w:val="28"/>
        </w:rPr>
      </w:pPr>
      <w:r w:rsidRPr="009837D2">
        <w:rPr>
          <w:sz w:val="28"/>
          <w:szCs w:val="28"/>
        </w:rPr>
        <w:t>•кооперативлаштириш;</w:t>
      </w:r>
    </w:p>
    <w:p w:rsidR="001C4901" w:rsidRPr="009837D2" w:rsidRDefault="001C4901" w:rsidP="001C4901">
      <w:pPr>
        <w:spacing w:before="40"/>
        <w:ind w:firstLine="709"/>
        <w:jc w:val="both"/>
        <w:rPr>
          <w:sz w:val="28"/>
          <w:szCs w:val="28"/>
        </w:rPr>
      </w:pPr>
      <w:r w:rsidRPr="009837D2">
        <w:rPr>
          <w:sz w:val="28"/>
          <w:szCs w:val="28"/>
        </w:rPr>
        <w:t>•комбинациялаштириш;</w:t>
      </w:r>
    </w:p>
    <w:p w:rsidR="001C4901" w:rsidRPr="009837D2" w:rsidRDefault="001C4901" w:rsidP="001C4901">
      <w:pPr>
        <w:ind w:firstLine="709"/>
        <w:jc w:val="both"/>
        <w:rPr>
          <w:sz w:val="28"/>
          <w:szCs w:val="28"/>
        </w:rPr>
      </w:pPr>
      <w:r w:rsidRPr="009837D2">
        <w:rPr>
          <w:b/>
          <w:sz w:val="28"/>
          <w:szCs w:val="28"/>
        </w:rPr>
        <w:t xml:space="preserve">Концентрациялаштириш </w:t>
      </w:r>
      <w:r w:rsidRPr="009837D2">
        <w:rPr>
          <w:sz w:val="28"/>
          <w:szCs w:val="28"/>
        </w:rPr>
        <w:t>- бу бир хил, ўхшаш маҳсулот ишлаб чиқарувчи корхоналарни йириклаштиришдир.</w:t>
      </w:r>
    </w:p>
    <w:p w:rsidR="001C4901" w:rsidRPr="009837D2" w:rsidRDefault="001C4901" w:rsidP="001C4901">
      <w:pPr>
        <w:ind w:firstLine="709"/>
        <w:jc w:val="both"/>
        <w:rPr>
          <w:sz w:val="28"/>
          <w:szCs w:val="28"/>
        </w:rPr>
      </w:pPr>
      <w:r w:rsidRPr="009837D2">
        <w:rPr>
          <w:b/>
          <w:sz w:val="28"/>
          <w:szCs w:val="28"/>
        </w:rPr>
        <w:t xml:space="preserve">Ихтисослаштириш </w:t>
      </w:r>
      <w:r w:rsidRPr="009837D2">
        <w:rPr>
          <w:sz w:val="28"/>
          <w:szCs w:val="28"/>
        </w:rPr>
        <w:t>эса - бу алоҳида ишлаб чиқариш участк</w:t>
      </w:r>
      <w:r w:rsidRPr="009837D2">
        <w:rPr>
          <w:sz w:val="28"/>
          <w:szCs w:val="28"/>
        </w:rPr>
        <w:t>а</w:t>
      </w:r>
      <w:r w:rsidRPr="009837D2">
        <w:rPr>
          <w:sz w:val="28"/>
          <w:szCs w:val="28"/>
        </w:rPr>
        <w:t xml:space="preserve">лари, цехлар, корхоналар, тармоқларни конструктив ва технологик жиҳатдан </w:t>
      </w:r>
      <w:r w:rsidRPr="009837D2">
        <w:rPr>
          <w:sz w:val="28"/>
          <w:szCs w:val="28"/>
        </w:rPr>
        <w:lastRenderedPageBreak/>
        <w:t>ўхшаш бўлган маҳсулотларни ишлаб чиқаришга ёки жараёнларни б</w:t>
      </w:r>
      <w:r w:rsidRPr="009837D2">
        <w:rPr>
          <w:sz w:val="28"/>
          <w:szCs w:val="28"/>
        </w:rPr>
        <w:t>а</w:t>
      </w:r>
      <w:r w:rsidRPr="009837D2">
        <w:rPr>
          <w:sz w:val="28"/>
          <w:szCs w:val="28"/>
        </w:rPr>
        <w:t>жаришга мужассамлаштиришдир.</w:t>
      </w:r>
    </w:p>
    <w:p w:rsidR="001C4901" w:rsidRPr="009837D2" w:rsidRDefault="001C4901" w:rsidP="001C4901">
      <w:pPr>
        <w:ind w:firstLine="709"/>
        <w:jc w:val="both"/>
        <w:rPr>
          <w:sz w:val="28"/>
          <w:szCs w:val="28"/>
        </w:rPr>
      </w:pPr>
      <w:r w:rsidRPr="009837D2">
        <w:rPr>
          <w:b/>
          <w:sz w:val="28"/>
          <w:szCs w:val="28"/>
        </w:rPr>
        <w:t xml:space="preserve">Кооперативлаштириш </w:t>
      </w:r>
      <w:r w:rsidRPr="009837D2">
        <w:rPr>
          <w:sz w:val="28"/>
          <w:szCs w:val="28"/>
        </w:rPr>
        <w:t>- маьлум турдаги  маҳсулотни ҳамкорликда тайёрлаш бўйича корхона (фирма)ларнинг биргаликда фаолият кўрсат</w:t>
      </w:r>
      <w:r w:rsidRPr="009837D2">
        <w:rPr>
          <w:sz w:val="28"/>
          <w:szCs w:val="28"/>
        </w:rPr>
        <w:t>и</w:t>
      </w:r>
      <w:r w:rsidRPr="009837D2">
        <w:rPr>
          <w:sz w:val="28"/>
          <w:szCs w:val="28"/>
        </w:rPr>
        <w:t>шидир.</w:t>
      </w:r>
    </w:p>
    <w:p w:rsidR="001C4901" w:rsidRPr="009837D2" w:rsidRDefault="001C4901" w:rsidP="001C4901">
      <w:pPr>
        <w:ind w:firstLine="709"/>
        <w:jc w:val="both"/>
        <w:rPr>
          <w:sz w:val="28"/>
          <w:szCs w:val="28"/>
        </w:rPr>
      </w:pPr>
      <w:r w:rsidRPr="009837D2">
        <w:rPr>
          <w:b/>
          <w:sz w:val="28"/>
          <w:szCs w:val="28"/>
        </w:rPr>
        <w:t>Комбинациялаштириш</w:t>
      </w:r>
      <w:r w:rsidRPr="009837D2">
        <w:rPr>
          <w:sz w:val="28"/>
          <w:szCs w:val="28"/>
        </w:rPr>
        <w:t xml:space="preserve"> - турли тармоқларга мансуб бўлган маҳсулот ишлаб чиқаришни ёки жараёнларни бир корхона миқёсида мужа</w:t>
      </w:r>
      <w:r w:rsidRPr="009837D2">
        <w:rPr>
          <w:sz w:val="28"/>
          <w:szCs w:val="28"/>
        </w:rPr>
        <w:t>с</w:t>
      </w:r>
      <w:r w:rsidRPr="009837D2">
        <w:rPr>
          <w:sz w:val="28"/>
          <w:szCs w:val="28"/>
        </w:rPr>
        <w:t>самлаштиришдир.</w:t>
      </w:r>
    </w:p>
    <w:p w:rsidR="001C4901" w:rsidRPr="009837D2" w:rsidRDefault="001C4901" w:rsidP="001C4901">
      <w:pPr>
        <w:ind w:firstLine="709"/>
        <w:jc w:val="both"/>
        <w:rPr>
          <w:sz w:val="28"/>
          <w:szCs w:val="28"/>
        </w:rPr>
      </w:pPr>
      <w:r w:rsidRPr="009837D2">
        <w:rPr>
          <w:sz w:val="28"/>
          <w:szCs w:val="28"/>
        </w:rPr>
        <w:t>Олий Мажлис томонидан қабул қилинган қонунлар ва Вази</w:t>
      </w:r>
      <w:r w:rsidRPr="009837D2">
        <w:rPr>
          <w:sz w:val="28"/>
          <w:szCs w:val="28"/>
        </w:rPr>
        <w:t>р</w:t>
      </w:r>
      <w:r w:rsidRPr="009837D2">
        <w:rPr>
          <w:sz w:val="28"/>
          <w:szCs w:val="28"/>
        </w:rPr>
        <w:t>лар Маҳкамасининг қарорларида, Президент асарларида ишлаб чиқаришни ижтимоий ташкил этиш масалаларига алоҳида эътибор берилган. Натижада улар оқилона равишда, саноат сиёсатининг барча талабларига жавоб берадиган йўсинда ривожланиб бормоқда. Бу жараёнларнинг зарурлиги ва уларни такомиллаштириш масалалари ми</w:t>
      </w:r>
      <w:r w:rsidRPr="009837D2">
        <w:rPr>
          <w:sz w:val="28"/>
          <w:szCs w:val="28"/>
        </w:rPr>
        <w:t>л</w:t>
      </w:r>
      <w:r w:rsidRPr="009837D2">
        <w:rPr>
          <w:sz w:val="28"/>
          <w:szCs w:val="28"/>
        </w:rPr>
        <w:t>лий иқтисодиёт тараққиётининг кейинги босқичларида ҳам алоҳида аҳамият касб этади.</w:t>
      </w:r>
    </w:p>
    <w:p w:rsidR="001C4901" w:rsidRPr="009837D2" w:rsidRDefault="001C4901" w:rsidP="001C4901">
      <w:pPr>
        <w:jc w:val="center"/>
        <w:rPr>
          <w:b/>
          <w:sz w:val="28"/>
          <w:szCs w:val="28"/>
        </w:rPr>
      </w:pPr>
    </w:p>
    <w:p w:rsidR="001C4901" w:rsidRPr="009837D2" w:rsidRDefault="001C4901" w:rsidP="001C4901">
      <w:pPr>
        <w:jc w:val="center"/>
        <w:rPr>
          <w:b/>
          <w:sz w:val="28"/>
          <w:szCs w:val="28"/>
        </w:rPr>
      </w:pPr>
      <w:r w:rsidRPr="009837D2">
        <w:rPr>
          <w:b/>
          <w:sz w:val="28"/>
          <w:szCs w:val="28"/>
        </w:rPr>
        <w:t>8.2. Концентрациялаштириш, унинг шакллари ва кўрсаткичлари</w:t>
      </w:r>
    </w:p>
    <w:p w:rsidR="001C4901" w:rsidRPr="009837D2" w:rsidRDefault="001C4901" w:rsidP="001C4901">
      <w:pPr>
        <w:ind w:firstLine="709"/>
        <w:jc w:val="both"/>
        <w:rPr>
          <w:sz w:val="28"/>
          <w:szCs w:val="28"/>
        </w:rPr>
      </w:pPr>
    </w:p>
    <w:p w:rsidR="001C4901" w:rsidRPr="009837D2" w:rsidRDefault="001C4901" w:rsidP="001C4901">
      <w:pPr>
        <w:ind w:firstLine="709"/>
        <w:jc w:val="both"/>
        <w:rPr>
          <w:sz w:val="28"/>
          <w:szCs w:val="28"/>
        </w:rPr>
      </w:pPr>
      <w:r w:rsidRPr="009837D2">
        <w:rPr>
          <w:sz w:val="28"/>
          <w:szCs w:val="28"/>
        </w:rPr>
        <w:tab/>
        <w:t>Ишлаб чиқаришниг концентрациялаштириш – бу маҳсулот тайёрлаш, иш бажариш ёки хизмат кўрсатишни энг йирик корхоналарда тўплаш жараёнидир. Унинг бир неча турлари мавжуд. Улар агрегат, технологик, ташкилий хўжалик ва корхона (фирма) ларни йириклаштириш шаклларида ифодаланади.</w:t>
      </w:r>
    </w:p>
    <w:p w:rsidR="001C4901" w:rsidRPr="009837D2" w:rsidRDefault="001C4901" w:rsidP="001C4901">
      <w:pPr>
        <w:spacing w:before="260"/>
        <w:ind w:firstLine="709"/>
        <w:jc w:val="both"/>
        <w:rPr>
          <w:sz w:val="28"/>
          <w:szCs w:val="28"/>
        </w:rPr>
      </w:pPr>
      <w:r w:rsidRPr="009837D2">
        <w:rPr>
          <w:sz w:val="28"/>
          <w:szCs w:val="28"/>
        </w:rPr>
        <w:tab/>
        <w:t>Саноатни концентрациялаштириш агрегат, технологик, ташкилий-хўжалик ва заводларни йириклаштириш шаклларида ифодал</w:t>
      </w:r>
      <w:r w:rsidRPr="009837D2">
        <w:rPr>
          <w:sz w:val="28"/>
          <w:szCs w:val="28"/>
        </w:rPr>
        <w:t>а</w:t>
      </w:r>
      <w:r w:rsidRPr="009837D2">
        <w:rPr>
          <w:sz w:val="28"/>
          <w:szCs w:val="28"/>
        </w:rPr>
        <w:t>нади.</w:t>
      </w:r>
    </w:p>
    <w:p w:rsidR="001C4901" w:rsidRPr="009837D2" w:rsidRDefault="001C4901" w:rsidP="001C4901">
      <w:pPr>
        <w:ind w:firstLine="709"/>
        <w:jc w:val="both"/>
        <w:rPr>
          <w:sz w:val="28"/>
          <w:szCs w:val="28"/>
        </w:rPr>
      </w:pPr>
      <w:r w:rsidRPr="009837D2">
        <w:rPr>
          <w:sz w:val="28"/>
          <w:szCs w:val="28"/>
        </w:rPr>
        <w:t>Агрегат шаклида ишлаб чиқаришни концентрациялаштириш - дастгоҳларнинг қувватини оширишдир, яъни агрегатларнинг уну</w:t>
      </w:r>
      <w:r w:rsidRPr="009837D2">
        <w:rPr>
          <w:sz w:val="28"/>
          <w:szCs w:val="28"/>
        </w:rPr>
        <w:t>м</w:t>
      </w:r>
      <w:r w:rsidRPr="009837D2">
        <w:rPr>
          <w:sz w:val="28"/>
          <w:szCs w:val="28"/>
        </w:rPr>
        <w:t>дорлигини   юқори даражага ҳамда маълум хилдаги маҳсулотларни ишлаб чиқаришнинг умумий қувватида юқори унумдор агрегатлар салмоғипи кўпайтиришдир. Бу жараён саноатнинг етакчи, айниқса, электроэнерг</w:t>
      </w:r>
      <w:r w:rsidRPr="009837D2">
        <w:rPr>
          <w:sz w:val="28"/>
          <w:szCs w:val="28"/>
        </w:rPr>
        <w:t>е</w:t>
      </w:r>
      <w:r w:rsidRPr="009837D2">
        <w:rPr>
          <w:sz w:val="28"/>
          <w:szCs w:val="28"/>
        </w:rPr>
        <w:t>тика, металлургия, химия, ёқилғи ва қурилиш материаллари тармоқларида сезиларл</w:t>
      </w:r>
      <w:r w:rsidRPr="009837D2">
        <w:rPr>
          <w:sz w:val="28"/>
          <w:szCs w:val="28"/>
        </w:rPr>
        <w:t>и</w:t>
      </w:r>
      <w:r w:rsidRPr="009837D2">
        <w:rPr>
          <w:sz w:val="28"/>
          <w:szCs w:val="28"/>
        </w:rPr>
        <w:t>.</w:t>
      </w:r>
    </w:p>
    <w:p w:rsidR="001C4901" w:rsidRPr="009837D2" w:rsidRDefault="001C4901" w:rsidP="001C4901">
      <w:pPr>
        <w:ind w:firstLine="709"/>
        <w:jc w:val="both"/>
        <w:rPr>
          <w:sz w:val="28"/>
          <w:szCs w:val="28"/>
        </w:rPr>
      </w:pPr>
      <w:r w:rsidRPr="009837D2">
        <w:rPr>
          <w:sz w:val="28"/>
          <w:szCs w:val="28"/>
        </w:rPr>
        <w:tab/>
        <w:t>Концентрациялаштиришга технологик жиҳатдан ўхшаш ишлаб   чиқаришларнинг  қувватини ошириш орқали эришиш мумкин. Масалан, металлургияда - чўян, пўлат эритиш, прокат ишлаб чиқариш, тўқимачиликда – й</w:t>
      </w:r>
      <w:r w:rsidRPr="009837D2">
        <w:rPr>
          <w:sz w:val="28"/>
          <w:szCs w:val="28"/>
        </w:rPr>
        <w:t>и</w:t>
      </w:r>
      <w:r w:rsidRPr="009837D2">
        <w:rPr>
          <w:sz w:val="28"/>
          <w:szCs w:val="28"/>
        </w:rPr>
        <w:t>гириш, тўқиш, бўяш, машинасозликда - қуюв, механик ишлов бериш, йиғув жараёнлар</w:t>
      </w:r>
      <w:r w:rsidRPr="009837D2">
        <w:rPr>
          <w:sz w:val="28"/>
          <w:szCs w:val="28"/>
        </w:rPr>
        <w:t>и</w:t>
      </w:r>
      <w:r w:rsidRPr="009837D2">
        <w:rPr>
          <w:sz w:val="28"/>
          <w:szCs w:val="28"/>
        </w:rPr>
        <w:t>нинг мужассамлашиши.</w:t>
      </w:r>
    </w:p>
    <w:p w:rsidR="001C4901" w:rsidRPr="009837D2" w:rsidRDefault="001C4901" w:rsidP="001C4901">
      <w:pPr>
        <w:ind w:firstLine="709"/>
        <w:jc w:val="both"/>
        <w:rPr>
          <w:sz w:val="28"/>
          <w:szCs w:val="28"/>
        </w:rPr>
      </w:pPr>
      <w:r w:rsidRPr="009837D2">
        <w:rPr>
          <w:sz w:val="28"/>
          <w:szCs w:val="28"/>
        </w:rPr>
        <w:tab/>
        <w:t>Корхоналарни ва уларнинг таркибидаги цех ва участкаларни йириклаштириш ишлаб чиқариладиган маҳсулотнинг йиллик ҳажмини кўпайтиради, маҳсулот сифатини яхш</w:t>
      </w:r>
      <w:r w:rsidRPr="009837D2">
        <w:rPr>
          <w:sz w:val="28"/>
          <w:szCs w:val="28"/>
        </w:rPr>
        <w:t>и</w:t>
      </w:r>
      <w:r w:rsidRPr="009837D2">
        <w:rPr>
          <w:sz w:val="28"/>
          <w:szCs w:val="28"/>
        </w:rPr>
        <w:t xml:space="preserve">лайди, меҳнат унумдорлигини </w:t>
      </w:r>
      <w:r w:rsidRPr="009837D2">
        <w:rPr>
          <w:sz w:val="28"/>
          <w:szCs w:val="28"/>
        </w:rPr>
        <w:lastRenderedPageBreak/>
        <w:t>оширади. Бунга йирик корхоналарни қуриш, ишлаб турган корхонала</w:t>
      </w:r>
      <w:r w:rsidRPr="009837D2">
        <w:rPr>
          <w:sz w:val="28"/>
          <w:szCs w:val="28"/>
        </w:rPr>
        <w:t>р</w:t>
      </w:r>
      <w:r w:rsidRPr="009837D2">
        <w:rPr>
          <w:sz w:val="28"/>
          <w:szCs w:val="28"/>
        </w:rPr>
        <w:t>ни қайта куроллантириш, кенгайтириш, бирлашмаларни тузиш йўли б</w:t>
      </w:r>
      <w:r w:rsidRPr="009837D2">
        <w:rPr>
          <w:sz w:val="28"/>
          <w:szCs w:val="28"/>
        </w:rPr>
        <w:t>и</w:t>
      </w:r>
      <w:r w:rsidRPr="009837D2">
        <w:rPr>
          <w:sz w:val="28"/>
          <w:szCs w:val="28"/>
        </w:rPr>
        <w:t>лан эришилади.</w:t>
      </w:r>
    </w:p>
    <w:p w:rsidR="001C4901" w:rsidRPr="009837D2" w:rsidRDefault="001C4901" w:rsidP="001C4901">
      <w:pPr>
        <w:ind w:firstLine="709"/>
        <w:jc w:val="both"/>
        <w:rPr>
          <w:sz w:val="28"/>
          <w:szCs w:val="28"/>
        </w:rPr>
      </w:pPr>
      <w:r w:rsidRPr="009837D2">
        <w:rPr>
          <w:sz w:val="28"/>
          <w:szCs w:val="28"/>
        </w:rPr>
        <w:tab/>
        <w:t>Иқтисодий районларнинг индустриал ривожланиш даражаси, уларнинг таркибидаги  йирик, ўрта ҳамда кичик саноат корхонала</w:t>
      </w:r>
      <w:r w:rsidRPr="009837D2">
        <w:rPr>
          <w:sz w:val="28"/>
          <w:szCs w:val="28"/>
        </w:rPr>
        <w:t>р</w:t>
      </w:r>
      <w:r w:rsidRPr="009837D2">
        <w:rPr>
          <w:sz w:val="28"/>
          <w:szCs w:val="28"/>
        </w:rPr>
        <w:t>нинг салмоғи бўйича ифодаланади.</w:t>
      </w:r>
    </w:p>
    <w:p w:rsidR="001C4901" w:rsidRPr="009837D2" w:rsidRDefault="001C4901" w:rsidP="001C4901">
      <w:pPr>
        <w:ind w:firstLine="709"/>
        <w:jc w:val="both"/>
        <w:rPr>
          <w:sz w:val="28"/>
          <w:szCs w:val="28"/>
        </w:rPr>
      </w:pPr>
      <w:r w:rsidRPr="009837D2">
        <w:rPr>
          <w:sz w:val="28"/>
          <w:szCs w:val="28"/>
        </w:rPr>
        <w:tab/>
        <w:t>Саноатни концентрациялаш масалаларини маълум маҳсулотларга эҳтиёж, уларни ишлаб чиқариш имкониятларини ҳамда эришилад</w:t>
      </w:r>
      <w:r w:rsidRPr="009837D2">
        <w:rPr>
          <w:sz w:val="28"/>
          <w:szCs w:val="28"/>
        </w:rPr>
        <w:t>и</w:t>
      </w:r>
      <w:r w:rsidRPr="009837D2">
        <w:rPr>
          <w:sz w:val="28"/>
          <w:szCs w:val="28"/>
        </w:rPr>
        <w:t>ган иқтисодий натижаларни эътиборга олган ҳолда ҳал этиш тавсия эт</w:t>
      </w:r>
      <w:r w:rsidRPr="009837D2">
        <w:rPr>
          <w:sz w:val="28"/>
          <w:szCs w:val="28"/>
        </w:rPr>
        <w:t>и</w:t>
      </w:r>
      <w:r w:rsidRPr="009837D2">
        <w:rPr>
          <w:sz w:val="28"/>
          <w:szCs w:val="28"/>
        </w:rPr>
        <w:t>лади.</w:t>
      </w:r>
    </w:p>
    <w:p w:rsidR="001C4901" w:rsidRPr="009837D2" w:rsidRDefault="001C4901" w:rsidP="001C4901">
      <w:pPr>
        <w:ind w:firstLine="709"/>
        <w:jc w:val="both"/>
        <w:rPr>
          <w:sz w:val="28"/>
          <w:szCs w:val="28"/>
        </w:rPr>
      </w:pPr>
      <w:r w:rsidRPr="009837D2">
        <w:rPr>
          <w:sz w:val="28"/>
          <w:szCs w:val="28"/>
        </w:rPr>
        <w:tab/>
        <w:t>Корхоналар ишлаб чиқаришнинг ҳажмига биноан йирик, ўрта ва кичик турларга бўлинади. Улар бир биридан ишлаб чиқариладиган маҳсулот (иш бажариш, хизмат кўрсатиш)нинг ҳажми, асосий фондларнинг қиймати, ходимларнинг сони билан фарқланади.</w:t>
      </w:r>
    </w:p>
    <w:p w:rsidR="001C4901" w:rsidRPr="009837D2" w:rsidRDefault="001C4901" w:rsidP="001C4901">
      <w:pPr>
        <w:ind w:firstLine="709"/>
        <w:jc w:val="both"/>
        <w:rPr>
          <w:sz w:val="28"/>
          <w:szCs w:val="28"/>
        </w:rPr>
      </w:pPr>
      <w:r w:rsidRPr="009837D2">
        <w:rPr>
          <w:sz w:val="28"/>
          <w:szCs w:val="28"/>
        </w:rPr>
        <w:tab/>
        <w:t>Йирик, ўрта ва кичик корхоналарни қуриш зарурияти Ўзбекистон Республикасинннг моддий-техника базасини яратишда вақт ом</w:t>
      </w:r>
      <w:r w:rsidRPr="009837D2">
        <w:rPr>
          <w:sz w:val="28"/>
          <w:szCs w:val="28"/>
        </w:rPr>
        <w:t>и</w:t>
      </w:r>
      <w:r w:rsidRPr="009837D2">
        <w:rPr>
          <w:sz w:val="28"/>
          <w:szCs w:val="28"/>
        </w:rPr>
        <w:t>лининг аҳамияти ниҳоятда юқорилиги билан аниқланади.</w:t>
      </w:r>
    </w:p>
    <w:p w:rsidR="001C4901" w:rsidRPr="009837D2" w:rsidRDefault="001C4901" w:rsidP="001C4901">
      <w:pPr>
        <w:ind w:firstLine="709"/>
        <w:jc w:val="both"/>
        <w:rPr>
          <w:sz w:val="28"/>
          <w:szCs w:val="28"/>
        </w:rPr>
      </w:pPr>
      <w:r w:rsidRPr="009837D2">
        <w:rPr>
          <w:sz w:val="28"/>
          <w:szCs w:val="28"/>
        </w:rPr>
        <w:tab/>
        <w:t>Ҳар бир саноат корхонаси ўз афзалликлари ва камч</w:t>
      </w:r>
      <w:r w:rsidRPr="009837D2">
        <w:rPr>
          <w:sz w:val="28"/>
          <w:szCs w:val="28"/>
        </w:rPr>
        <w:t>и</w:t>
      </w:r>
      <w:r w:rsidRPr="009837D2">
        <w:rPr>
          <w:sz w:val="28"/>
          <w:szCs w:val="28"/>
        </w:rPr>
        <w:t>ликлари бўйича бир биридан фарқланади.</w:t>
      </w:r>
    </w:p>
    <w:p w:rsidR="001C4901" w:rsidRPr="009837D2" w:rsidRDefault="001C4901" w:rsidP="001C4901">
      <w:pPr>
        <w:spacing w:before="20"/>
        <w:ind w:firstLine="709"/>
        <w:jc w:val="both"/>
        <w:rPr>
          <w:sz w:val="28"/>
          <w:szCs w:val="28"/>
        </w:rPr>
      </w:pPr>
      <w:r w:rsidRPr="009837D2">
        <w:rPr>
          <w:sz w:val="28"/>
          <w:szCs w:val="28"/>
        </w:rPr>
        <w:tab/>
        <w:t>Йирик корхоналарнинг афзалликларига кўйидагилар киради:</w:t>
      </w:r>
    </w:p>
    <w:p w:rsidR="001C4901" w:rsidRPr="009837D2" w:rsidRDefault="001C4901" w:rsidP="001C4901">
      <w:pPr>
        <w:ind w:firstLine="709"/>
        <w:jc w:val="both"/>
        <w:rPr>
          <w:sz w:val="28"/>
          <w:szCs w:val="28"/>
        </w:rPr>
      </w:pPr>
      <w:r w:rsidRPr="009837D2">
        <w:rPr>
          <w:sz w:val="28"/>
          <w:szCs w:val="28"/>
        </w:rPr>
        <w:t>-юқори унумли техника ва илғор технологияни қўллаш ва у</w:t>
      </w:r>
      <w:r w:rsidRPr="009837D2">
        <w:rPr>
          <w:sz w:val="28"/>
          <w:szCs w:val="28"/>
        </w:rPr>
        <w:t>н</w:t>
      </w:r>
      <w:r w:rsidRPr="009837D2">
        <w:rPr>
          <w:sz w:val="28"/>
          <w:szCs w:val="28"/>
        </w:rPr>
        <w:t>дан фойдаланиш имкониятларининг кўплиги;</w:t>
      </w:r>
    </w:p>
    <w:p w:rsidR="001C4901" w:rsidRPr="009837D2" w:rsidRDefault="001C4901" w:rsidP="001C4901">
      <w:pPr>
        <w:spacing w:before="20"/>
        <w:ind w:firstLine="709"/>
        <w:jc w:val="both"/>
        <w:rPr>
          <w:sz w:val="28"/>
          <w:szCs w:val="28"/>
        </w:rPr>
      </w:pPr>
      <w:r w:rsidRPr="009837D2">
        <w:rPr>
          <w:sz w:val="28"/>
          <w:szCs w:val="28"/>
        </w:rPr>
        <w:t>-ишлаб чиқариш фондларидан самарали фойдаланиш;</w:t>
      </w:r>
    </w:p>
    <w:p w:rsidR="001C4901" w:rsidRPr="009837D2" w:rsidRDefault="001C4901" w:rsidP="001C4901">
      <w:pPr>
        <w:spacing w:before="20"/>
        <w:ind w:firstLine="709"/>
        <w:jc w:val="both"/>
        <w:rPr>
          <w:sz w:val="28"/>
          <w:szCs w:val="28"/>
        </w:rPr>
      </w:pPr>
      <w:r w:rsidRPr="009837D2">
        <w:rPr>
          <w:sz w:val="28"/>
          <w:szCs w:val="28"/>
        </w:rPr>
        <w:t>-ходимлар меҳнат унумдорлигининг юқорилиги;</w:t>
      </w:r>
    </w:p>
    <w:p w:rsidR="001C4901" w:rsidRPr="009837D2" w:rsidRDefault="001C4901" w:rsidP="001C4901">
      <w:pPr>
        <w:ind w:firstLine="709"/>
        <w:jc w:val="both"/>
        <w:rPr>
          <w:sz w:val="28"/>
          <w:szCs w:val="28"/>
        </w:rPr>
      </w:pPr>
      <w:r w:rsidRPr="009837D2">
        <w:rPr>
          <w:sz w:val="28"/>
          <w:szCs w:val="28"/>
        </w:rPr>
        <w:t>-саноатга ишлаб чиқариш самарадорлигини оширадиган энг янги фан-техника ютуқларини, ўзлаштиришга таъсир кўрсатадиган қувватли   конструкторлик, технологик ва илмий-тадқиқот лабороториялари, бюр</w:t>
      </w:r>
      <w:r w:rsidRPr="009837D2">
        <w:rPr>
          <w:sz w:val="28"/>
          <w:szCs w:val="28"/>
        </w:rPr>
        <w:t>о</w:t>
      </w:r>
      <w:r w:rsidRPr="009837D2">
        <w:rPr>
          <w:sz w:val="28"/>
          <w:szCs w:val="28"/>
        </w:rPr>
        <w:t>ларини ташкил этиш имкониятлари;</w:t>
      </w:r>
    </w:p>
    <w:p w:rsidR="001C4901" w:rsidRPr="009837D2" w:rsidRDefault="001C4901" w:rsidP="001C4901">
      <w:pPr>
        <w:spacing w:before="20"/>
        <w:ind w:firstLine="709"/>
        <w:jc w:val="both"/>
        <w:rPr>
          <w:sz w:val="28"/>
          <w:szCs w:val="28"/>
        </w:rPr>
      </w:pPr>
      <w:r w:rsidRPr="009837D2">
        <w:rPr>
          <w:sz w:val="28"/>
          <w:szCs w:val="28"/>
        </w:rPr>
        <w:t>-шартли-доимий харажатларнинг камлиги;</w:t>
      </w:r>
    </w:p>
    <w:p w:rsidR="001C4901" w:rsidRPr="009837D2" w:rsidRDefault="001C4901" w:rsidP="001C4901">
      <w:pPr>
        <w:spacing w:before="20"/>
        <w:ind w:firstLine="709"/>
        <w:jc w:val="both"/>
        <w:rPr>
          <w:sz w:val="28"/>
          <w:szCs w:val="28"/>
        </w:rPr>
      </w:pPr>
      <w:r w:rsidRPr="009837D2">
        <w:rPr>
          <w:sz w:val="28"/>
          <w:szCs w:val="28"/>
        </w:rPr>
        <w:t>-маҳсулот бирлигига тўғри келадиган асосий ва ёрдамчи хизмат кўрсатиш харажатларининг пастлиги.</w:t>
      </w:r>
    </w:p>
    <w:p w:rsidR="001C4901" w:rsidRPr="009837D2" w:rsidRDefault="001C4901" w:rsidP="001C4901">
      <w:pPr>
        <w:ind w:firstLine="709"/>
        <w:jc w:val="both"/>
        <w:rPr>
          <w:sz w:val="28"/>
          <w:szCs w:val="28"/>
        </w:rPr>
      </w:pPr>
      <w:r w:rsidRPr="009837D2">
        <w:rPr>
          <w:sz w:val="28"/>
          <w:szCs w:val="28"/>
        </w:rPr>
        <w:t>Бозор иқтисодиётига ўтиш жараёнида кичик корхоналарнинг ўрни ва роли жуда катта аҳамиятга эга. Шу сабабли мустақиллик йилларида ўрта ва кичик корхоналарнинг ривожланишига алоҳида эътибор берилди. Натижада уларнинг ялпи ички маҳсулотдаги улуши 37 фоизга тенг бўлди.</w:t>
      </w:r>
    </w:p>
    <w:p w:rsidR="001C4901" w:rsidRPr="009837D2" w:rsidRDefault="001C4901" w:rsidP="001C4901">
      <w:pPr>
        <w:ind w:firstLine="709"/>
        <w:jc w:val="both"/>
        <w:rPr>
          <w:sz w:val="28"/>
          <w:szCs w:val="28"/>
        </w:rPr>
      </w:pPr>
      <w:r w:rsidRPr="009837D2">
        <w:rPr>
          <w:sz w:val="28"/>
          <w:szCs w:val="28"/>
        </w:rPr>
        <w:t>Йирик, ўртача ва кичик корхоналар оқилона ривожла</w:t>
      </w:r>
      <w:r w:rsidRPr="009837D2">
        <w:rPr>
          <w:sz w:val="28"/>
          <w:szCs w:val="28"/>
        </w:rPr>
        <w:t>н</w:t>
      </w:r>
      <w:r w:rsidRPr="009837D2">
        <w:rPr>
          <w:sz w:val="28"/>
          <w:szCs w:val="28"/>
        </w:rPr>
        <w:t>тирил-гандагина ижтимоий ишлаб чиқаришнинг юқори самарадорлигига эр</w:t>
      </w:r>
      <w:r w:rsidRPr="009837D2">
        <w:rPr>
          <w:sz w:val="28"/>
          <w:szCs w:val="28"/>
        </w:rPr>
        <w:t>и</w:t>
      </w:r>
      <w:r w:rsidRPr="009837D2">
        <w:rPr>
          <w:sz w:val="28"/>
          <w:szCs w:val="28"/>
        </w:rPr>
        <w:t>шиш мумкин. Бу вазифани ҳал этиш ишлаб чиқаришни концентрциялашт</w:t>
      </w:r>
      <w:r w:rsidRPr="009837D2">
        <w:rPr>
          <w:sz w:val="28"/>
          <w:szCs w:val="28"/>
        </w:rPr>
        <w:t>и</w:t>
      </w:r>
      <w:r w:rsidRPr="009837D2">
        <w:rPr>
          <w:sz w:val="28"/>
          <w:szCs w:val="28"/>
        </w:rPr>
        <w:t>ришга бевосита боғлиқдир. Бунинг учун корхоналарнинг оптимал йирикл</w:t>
      </w:r>
      <w:r w:rsidRPr="009837D2">
        <w:rPr>
          <w:sz w:val="28"/>
          <w:szCs w:val="28"/>
        </w:rPr>
        <w:t>и</w:t>
      </w:r>
      <w:r w:rsidRPr="009837D2">
        <w:rPr>
          <w:sz w:val="28"/>
          <w:szCs w:val="28"/>
        </w:rPr>
        <w:t>гини аниқлаш керак бўлади.</w:t>
      </w:r>
    </w:p>
    <w:p w:rsidR="001C4901" w:rsidRPr="009837D2" w:rsidRDefault="001C4901" w:rsidP="001C4901">
      <w:pPr>
        <w:ind w:firstLine="709"/>
        <w:jc w:val="both"/>
        <w:rPr>
          <w:sz w:val="28"/>
          <w:szCs w:val="28"/>
        </w:rPr>
      </w:pPr>
      <w:r w:rsidRPr="009837D2">
        <w:rPr>
          <w:b/>
          <w:sz w:val="28"/>
          <w:szCs w:val="28"/>
        </w:rPr>
        <w:lastRenderedPageBreak/>
        <w:t xml:space="preserve">Оптимал йирикликдаги </w:t>
      </w:r>
      <w:r w:rsidRPr="009837D2">
        <w:rPr>
          <w:sz w:val="28"/>
          <w:szCs w:val="28"/>
        </w:rPr>
        <w:t>корхоналар деб, техника т</w:t>
      </w:r>
      <w:r w:rsidRPr="009837D2">
        <w:rPr>
          <w:sz w:val="28"/>
          <w:szCs w:val="28"/>
        </w:rPr>
        <w:t>а</w:t>
      </w:r>
      <w:r w:rsidRPr="009837D2">
        <w:rPr>
          <w:sz w:val="28"/>
          <w:szCs w:val="28"/>
        </w:rPr>
        <w:t>раққиётининг  ҳозирги даврида маҳсулот ишлаб чиқарилиши ва уни истеьмолчиларга етказилишининг минимал даражадаги ижтимоий меҳнат харажатлари эв</w:t>
      </w:r>
      <w:r w:rsidRPr="009837D2">
        <w:rPr>
          <w:sz w:val="28"/>
          <w:szCs w:val="28"/>
        </w:rPr>
        <w:t>а</w:t>
      </w:r>
      <w:r w:rsidRPr="009837D2">
        <w:rPr>
          <w:sz w:val="28"/>
          <w:szCs w:val="28"/>
        </w:rPr>
        <w:t>зига таъминлайдиган  корхоналарга айт</w:t>
      </w:r>
      <w:r w:rsidRPr="009837D2">
        <w:rPr>
          <w:sz w:val="28"/>
          <w:szCs w:val="28"/>
        </w:rPr>
        <w:t>и</w:t>
      </w:r>
      <w:r w:rsidRPr="009837D2">
        <w:rPr>
          <w:sz w:val="28"/>
          <w:szCs w:val="28"/>
        </w:rPr>
        <w:t>лади.</w:t>
      </w:r>
    </w:p>
    <w:p w:rsidR="001C4901" w:rsidRPr="009837D2" w:rsidRDefault="001C4901" w:rsidP="001C4901">
      <w:pPr>
        <w:ind w:firstLine="709"/>
        <w:jc w:val="both"/>
        <w:rPr>
          <w:sz w:val="28"/>
          <w:szCs w:val="28"/>
        </w:rPr>
      </w:pPr>
      <w:r w:rsidRPr="009837D2">
        <w:rPr>
          <w:sz w:val="28"/>
          <w:szCs w:val="28"/>
        </w:rPr>
        <w:tab/>
        <w:t>Оптимал йирикликдаги корхоналар ўзаро боғланган йирик, ўртача ва кичик ишлаб чиқаришларни ўз ичига олиб, агар уларнинг ҳар бири оқилона ихтисослашган бўлса, йирик корхоналарнинг барча афзалликл</w:t>
      </w:r>
      <w:r w:rsidRPr="009837D2">
        <w:rPr>
          <w:sz w:val="28"/>
          <w:szCs w:val="28"/>
        </w:rPr>
        <w:t>а</w:t>
      </w:r>
      <w:r w:rsidRPr="009837D2">
        <w:rPr>
          <w:sz w:val="28"/>
          <w:szCs w:val="28"/>
        </w:rPr>
        <w:t>рини ўзида сақлаб қолади. Демак, келажакда Ўзбекистонда маданийлашган, тўлақонли, бозор иқтисодини яратиш, иқтисодиётнинг барча соҳаларида хусусий мулк миқёсларини кенгайтириш жараёни йирик ва ўрта корхоналарни оқилона уйгунлаштиришни тақозо этади.</w:t>
      </w:r>
    </w:p>
    <w:p w:rsidR="001C4901" w:rsidRPr="009837D2" w:rsidRDefault="001C4901" w:rsidP="001C4901">
      <w:pPr>
        <w:jc w:val="center"/>
        <w:rPr>
          <w:b/>
          <w:sz w:val="28"/>
          <w:szCs w:val="28"/>
        </w:rPr>
      </w:pPr>
    </w:p>
    <w:p w:rsidR="001C4901" w:rsidRPr="009837D2" w:rsidRDefault="001C4901" w:rsidP="001C4901">
      <w:pPr>
        <w:jc w:val="center"/>
        <w:rPr>
          <w:b/>
          <w:sz w:val="28"/>
          <w:szCs w:val="28"/>
        </w:rPr>
      </w:pPr>
      <w:r w:rsidRPr="009837D2">
        <w:rPr>
          <w:b/>
          <w:sz w:val="28"/>
          <w:szCs w:val="28"/>
        </w:rPr>
        <w:t>8.З. Ихтисослаштириш, унинг шакллари ва кўрсаткичлари</w:t>
      </w:r>
    </w:p>
    <w:p w:rsidR="001C4901" w:rsidRPr="009837D2" w:rsidRDefault="001C4901" w:rsidP="001C4901">
      <w:pPr>
        <w:pStyle w:val="31"/>
        <w:widowControl/>
        <w:autoSpaceDE/>
        <w:autoSpaceDN/>
        <w:adjustRightInd/>
        <w:spacing w:before="0" w:line="240" w:lineRule="auto"/>
        <w:ind w:firstLine="709"/>
        <w:rPr>
          <w:rFonts w:ascii="Times New Roman" w:hAnsi="Times New Roman"/>
          <w:szCs w:val="28"/>
        </w:rPr>
      </w:pPr>
    </w:p>
    <w:p w:rsidR="001C4901" w:rsidRPr="009837D2" w:rsidRDefault="001C4901" w:rsidP="001C4901">
      <w:pPr>
        <w:pStyle w:val="31"/>
        <w:widowControl/>
        <w:autoSpaceDE/>
        <w:autoSpaceDN/>
        <w:adjustRightInd/>
        <w:spacing w:before="0" w:line="240" w:lineRule="auto"/>
        <w:ind w:firstLine="709"/>
        <w:rPr>
          <w:rFonts w:ascii="Times New Roman" w:hAnsi="Times New Roman"/>
          <w:szCs w:val="28"/>
        </w:rPr>
      </w:pPr>
      <w:r w:rsidRPr="009837D2">
        <w:rPr>
          <w:rFonts w:ascii="Times New Roman" w:hAnsi="Times New Roman"/>
          <w:szCs w:val="28"/>
        </w:rPr>
        <w:t>Ижтимоий ишлаб чиқариш самарадорлигини оширишда уни р</w:t>
      </w:r>
      <w:r w:rsidRPr="009837D2">
        <w:rPr>
          <w:rFonts w:ascii="Times New Roman" w:hAnsi="Times New Roman"/>
          <w:szCs w:val="28"/>
        </w:rPr>
        <w:t>а</w:t>
      </w:r>
      <w:r w:rsidRPr="009837D2">
        <w:rPr>
          <w:rFonts w:ascii="Times New Roman" w:hAnsi="Times New Roman"/>
          <w:szCs w:val="28"/>
        </w:rPr>
        <w:t>ционал ташкил этиш, жумладан, ихтисослаштириш муҳим аҳамиятга эга.</w:t>
      </w:r>
    </w:p>
    <w:p w:rsidR="001C4901" w:rsidRPr="009837D2" w:rsidRDefault="001C4901" w:rsidP="001C4901">
      <w:pPr>
        <w:pStyle w:val="31"/>
        <w:widowControl/>
        <w:autoSpaceDE/>
        <w:autoSpaceDN/>
        <w:adjustRightInd/>
        <w:spacing w:before="0" w:line="240" w:lineRule="auto"/>
        <w:ind w:firstLine="709"/>
        <w:rPr>
          <w:rFonts w:ascii="Times New Roman" w:hAnsi="Times New Roman"/>
          <w:szCs w:val="28"/>
        </w:rPr>
      </w:pPr>
      <w:r w:rsidRPr="009837D2">
        <w:rPr>
          <w:rFonts w:ascii="Times New Roman" w:hAnsi="Times New Roman"/>
          <w:szCs w:val="28"/>
        </w:rPr>
        <w:t xml:space="preserve">Ишлаб чиқаришни ихтисослаштириш (фрнц. – </w:t>
      </w:r>
      <w:r w:rsidRPr="009837D2">
        <w:rPr>
          <w:rFonts w:ascii="Times New Roman" w:hAnsi="Times New Roman"/>
          <w:szCs w:val="28"/>
          <w:lang w:val="en-US"/>
        </w:rPr>
        <w:t>specialisatian</w:t>
      </w:r>
      <w:r w:rsidRPr="009837D2">
        <w:rPr>
          <w:rFonts w:ascii="Times New Roman" w:hAnsi="Times New Roman"/>
          <w:szCs w:val="28"/>
        </w:rPr>
        <w:t xml:space="preserve">, лотинча </w:t>
      </w:r>
      <w:r w:rsidRPr="009837D2">
        <w:rPr>
          <w:rFonts w:ascii="Times New Roman" w:hAnsi="Times New Roman"/>
          <w:szCs w:val="28"/>
          <w:lang w:val="en-US"/>
        </w:rPr>
        <w:t>specialis</w:t>
      </w:r>
      <w:r w:rsidRPr="009837D2">
        <w:rPr>
          <w:rFonts w:ascii="Times New Roman" w:hAnsi="Times New Roman"/>
          <w:szCs w:val="28"/>
        </w:rPr>
        <w:t xml:space="preserve"> – айрим, махсус) – ижтимоий меҳнат тақсимотининг шакли. Ишлаб чиқаришни ихтисослаштириш хилма-хил маҳсулотларни, уларни ишлаб чиқаришнинг турли босқичларини бир биридан ажралиб чиқиши туфайли янгидан янги янги кўпгина ишлаб чиқариш соҳаларининг вужудга келиш жараёнидир.  </w:t>
      </w:r>
    </w:p>
    <w:p w:rsidR="001C4901" w:rsidRPr="009837D2" w:rsidRDefault="001C4901" w:rsidP="001C4901">
      <w:pPr>
        <w:ind w:firstLine="709"/>
        <w:jc w:val="both"/>
        <w:rPr>
          <w:sz w:val="28"/>
          <w:szCs w:val="28"/>
        </w:rPr>
      </w:pPr>
      <w:r w:rsidRPr="009837D2">
        <w:rPr>
          <w:sz w:val="28"/>
          <w:szCs w:val="28"/>
        </w:rPr>
        <w:t>Тарихий тараққиёт жараёнида қишлоқ хўжалиги, саноат, қурилиш ва бошқа ҳар хил ишлаб чиқаришлар мустақил соҳа бўлиб ажралиб чиққан. Бу соҳаларнинг ўз ичида ҳам ажралиб чиқиш содир бўлиши натижасида бирон аломатига кўра бир-бирига яқин корхоналарни бирлаштирувчи ихтисослашган тармоқ вужудга келган.</w:t>
      </w:r>
    </w:p>
    <w:p w:rsidR="001C4901" w:rsidRPr="009837D2" w:rsidRDefault="001C4901" w:rsidP="001C4901">
      <w:pPr>
        <w:ind w:firstLine="709"/>
        <w:jc w:val="both"/>
        <w:rPr>
          <w:sz w:val="28"/>
          <w:szCs w:val="28"/>
        </w:rPr>
      </w:pPr>
      <w:r w:rsidRPr="009837D2">
        <w:rPr>
          <w:sz w:val="28"/>
          <w:szCs w:val="28"/>
        </w:rPr>
        <w:t>Алоҳида ихтисослашган тармоқлар ва корхоналар бир хил ёки бир турли маҳсулот ишлаб чиқаришни йўлга қуйишга эришганлар ҳамда махсус, ўзига хос технология жараёни ва ихтисослашган кадрлар билан ажралиб турган ва туриши мумкин.</w:t>
      </w:r>
    </w:p>
    <w:p w:rsidR="001C4901" w:rsidRPr="009837D2" w:rsidRDefault="001C4901" w:rsidP="001C4901">
      <w:pPr>
        <w:ind w:firstLine="709"/>
        <w:jc w:val="both"/>
        <w:rPr>
          <w:sz w:val="28"/>
          <w:szCs w:val="28"/>
        </w:rPr>
      </w:pPr>
      <w:r w:rsidRPr="009837D2">
        <w:rPr>
          <w:sz w:val="28"/>
          <w:szCs w:val="28"/>
        </w:rPr>
        <w:t xml:space="preserve">Ишлаб чиқаришнинг ихтисослаштиришнинг энг биринчи ва элементар шакли саноатнинг бошланғич шакли бўлмиш ҳунармандчилик билан бирга вужудга келди. Меҳнат тақсимоти асосида ривожланаётган товар хўжалиги натурал хўжалиги, ишлаб чиқаришнинг универсализмини емириб ташлади.      </w:t>
      </w:r>
    </w:p>
    <w:p w:rsidR="001C4901" w:rsidRPr="009837D2" w:rsidRDefault="001C4901" w:rsidP="001C4901">
      <w:pPr>
        <w:ind w:firstLine="709"/>
        <w:jc w:val="both"/>
        <w:rPr>
          <w:sz w:val="28"/>
          <w:szCs w:val="28"/>
        </w:rPr>
      </w:pPr>
      <w:r w:rsidRPr="009837D2">
        <w:rPr>
          <w:b/>
          <w:sz w:val="28"/>
          <w:szCs w:val="28"/>
        </w:rPr>
        <w:t>Корхоналарнинг ихтисослашуви</w:t>
      </w:r>
      <w:r w:rsidRPr="009837D2">
        <w:rPr>
          <w:sz w:val="28"/>
          <w:szCs w:val="28"/>
        </w:rPr>
        <w:t xml:space="preserve"> - уларда мукаммалроқ техн</w:t>
      </w:r>
      <w:r w:rsidRPr="009837D2">
        <w:rPr>
          <w:sz w:val="28"/>
          <w:szCs w:val="28"/>
        </w:rPr>
        <w:t>и</w:t>
      </w:r>
      <w:r w:rsidRPr="009837D2">
        <w:rPr>
          <w:sz w:val="28"/>
          <w:szCs w:val="28"/>
        </w:rPr>
        <w:t>ка ва технология, меҳнатни ташкил этишнинг илғор усулларини қўллашни енги</w:t>
      </w:r>
      <w:r w:rsidRPr="009837D2">
        <w:rPr>
          <w:sz w:val="28"/>
          <w:szCs w:val="28"/>
        </w:rPr>
        <w:t>л</w:t>
      </w:r>
      <w:r w:rsidRPr="009837D2">
        <w:rPr>
          <w:sz w:val="28"/>
          <w:szCs w:val="28"/>
        </w:rPr>
        <w:t>лаштирувчи турдош маҳсулот ишлаб чиқаришни мужассамлаштириш жараён</w:t>
      </w:r>
      <w:r w:rsidRPr="009837D2">
        <w:rPr>
          <w:sz w:val="28"/>
          <w:szCs w:val="28"/>
        </w:rPr>
        <w:t>и</w:t>
      </w:r>
      <w:r w:rsidRPr="009837D2">
        <w:rPr>
          <w:sz w:val="28"/>
          <w:szCs w:val="28"/>
        </w:rPr>
        <w:t>дир.</w:t>
      </w:r>
    </w:p>
    <w:p w:rsidR="001C4901" w:rsidRPr="009837D2" w:rsidRDefault="001C4901" w:rsidP="001C4901">
      <w:pPr>
        <w:ind w:firstLine="709"/>
        <w:jc w:val="both"/>
        <w:rPr>
          <w:sz w:val="28"/>
          <w:szCs w:val="28"/>
        </w:rPr>
      </w:pPr>
      <w:r w:rsidRPr="009837D2">
        <w:rPr>
          <w:sz w:val="28"/>
          <w:szCs w:val="28"/>
        </w:rPr>
        <w:lastRenderedPageBreak/>
        <w:t>Ихтисослаштириш жараёнининг тараққиёти ижтимоий ишлаб чиқаришнинг ўсиши, ишлаб чиқарувчи кучларнинг ривожланиши билан белгиланади. Ихтисослаштириш, ўз навбатида, ишлаб чиқарувчи кучларнинг ривожаланишиига ёрдам беради. Ишлаб чиқариш воситалари ва иш кучининг жуда кенг миқёсда бирлаштирилиши ҳозир иқтисодий зарурият бўлиб қолди. Ҳозирги замон техника тараққиётининг муҳим омиллари – электронизациялаш, комплекс автоматлаштириш, янги материалларни яратиш ва жорий этиш, илғор технологияларни, жумладан, биотехнологияларни вужудга келтириш ишлаб чиқаришни ихтисослаштириш билан бевосита боғликдир.</w:t>
      </w:r>
    </w:p>
    <w:p w:rsidR="001C4901" w:rsidRPr="009837D2" w:rsidRDefault="001C4901" w:rsidP="001C4901">
      <w:pPr>
        <w:ind w:firstLine="709"/>
        <w:jc w:val="both"/>
        <w:rPr>
          <w:sz w:val="28"/>
          <w:szCs w:val="28"/>
        </w:rPr>
      </w:pPr>
      <w:r w:rsidRPr="009837D2">
        <w:rPr>
          <w:sz w:val="28"/>
          <w:szCs w:val="28"/>
        </w:rPr>
        <w:t xml:space="preserve">Ишлаб чиқаришни ихтисослаштириш саноат корхоналарининг ишини энг рационал, оқилона ташкил этиш ҳисобланиб, бинолардан, жиҳоз ва асбоб-укуналардан, материаллардан беками-кўст фойдаланишда, фан ва техниканинг энг охирги ютуқларини жорий этишда, такомиллашган маҳсус машина ва асбобларни қўллашда, меҳнат унумдоригини оширишда, маҳсулот ишлаб чиқариш ва уни сотиш харажатларини тежашда катта самара келтиради.  </w:t>
      </w:r>
    </w:p>
    <w:p w:rsidR="001C4901" w:rsidRPr="009837D2" w:rsidRDefault="001C4901" w:rsidP="001C4901">
      <w:pPr>
        <w:ind w:firstLine="709"/>
        <w:jc w:val="both"/>
        <w:rPr>
          <w:sz w:val="28"/>
          <w:szCs w:val="28"/>
        </w:rPr>
      </w:pPr>
      <w:r w:rsidRPr="009837D2">
        <w:rPr>
          <w:sz w:val="28"/>
          <w:szCs w:val="28"/>
        </w:rPr>
        <w:t>Корхона бўлимларининг ихтисослашуви - айрим цехлар, участк</w:t>
      </w:r>
      <w:r w:rsidRPr="009837D2">
        <w:rPr>
          <w:sz w:val="28"/>
          <w:szCs w:val="28"/>
        </w:rPr>
        <w:t>а</w:t>
      </w:r>
      <w:r w:rsidRPr="009837D2">
        <w:rPr>
          <w:sz w:val="28"/>
          <w:szCs w:val="28"/>
        </w:rPr>
        <w:t>лар, иш жойларининг айрим маҳсулотлар ишлаб чиқаришга ва жараёнларни баж</w:t>
      </w:r>
      <w:r w:rsidRPr="009837D2">
        <w:rPr>
          <w:sz w:val="28"/>
          <w:szCs w:val="28"/>
        </w:rPr>
        <w:t>а</w:t>
      </w:r>
      <w:r w:rsidRPr="009837D2">
        <w:rPr>
          <w:sz w:val="28"/>
          <w:szCs w:val="28"/>
        </w:rPr>
        <w:t>ришга ихтисослашувида ифодаланади.</w:t>
      </w:r>
    </w:p>
    <w:p w:rsidR="001C4901" w:rsidRPr="009837D2" w:rsidRDefault="001C4901" w:rsidP="001C4901">
      <w:pPr>
        <w:ind w:firstLine="709"/>
        <w:jc w:val="both"/>
        <w:rPr>
          <w:sz w:val="28"/>
          <w:szCs w:val="28"/>
        </w:rPr>
      </w:pPr>
      <w:r w:rsidRPr="009837D2">
        <w:rPr>
          <w:sz w:val="28"/>
          <w:szCs w:val="28"/>
        </w:rPr>
        <w:t>Саноатда ишлаб чиқаришни ихтисослаштириш жараёнининг қуйидаги шакллари кенг тус олган:</w:t>
      </w:r>
    </w:p>
    <w:p w:rsidR="001C4901" w:rsidRPr="009837D2" w:rsidRDefault="001C4901" w:rsidP="001C4901">
      <w:pPr>
        <w:ind w:firstLine="709"/>
        <w:jc w:val="both"/>
        <w:rPr>
          <w:sz w:val="28"/>
          <w:szCs w:val="28"/>
        </w:rPr>
      </w:pPr>
      <w:r w:rsidRPr="009837D2">
        <w:rPr>
          <w:sz w:val="28"/>
          <w:szCs w:val="28"/>
        </w:rPr>
        <w:t xml:space="preserve">-биринчи, энг оддий ва кенг тарқалган шакли </w:t>
      </w:r>
      <w:r w:rsidRPr="009837D2">
        <w:rPr>
          <w:b/>
          <w:sz w:val="28"/>
          <w:szCs w:val="28"/>
        </w:rPr>
        <w:t xml:space="preserve">буюмлар бўйича ихтисослаштириш. </w:t>
      </w:r>
      <w:r w:rsidRPr="009837D2">
        <w:rPr>
          <w:sz w:val="28"/>
          <w:szCs w:val="28"/>
        </w:rPr>
        <w:t>Унинг бундай шакли корхоналарни техн</w:t>
      </w:r>
      <w:r w:rsidRPr="009837D2">
        <w:rPr>
          <w:sz w:val="28"/>
          <w:szCs w:val="28"/>
        </w:rPr>
        <w:t>о</w:t>
      </w:r>
      <w:r w:rsidRPr="009837D2">
        <w:rPr>
          <w:sz w:val="28"/>
          <w:szCs w:val="28"/>
        </w:rPr>
        <w:t>логик жиҳатдан бир-бирига ўхшаш бўлган ва чекланган миқдордаги маҳсулот турларини ишлаб чиқаришга мослашт</w:t>
      </w:r>
      <w:r w:rsidRPr="009837D2">
        <w:rPr>
          <w:sz w:val="28"/>
          <w:szCs w:val="28"/>
        </w:rPr>
        <w:t>и</w:t>
      </w:r>
      <w:r w:rsidRPr="009837D2">
        <w:rPr>
          <w:sz w:val="28"/>
          <w:szCs w:val="28"/>
        </w:rPr>
        <w:t>ришдан иборат;</w:t>
      </w:r>
    </w:p>
    <w:p w:rsidR="001C4901" w:rsidRPr="009837D2" w:rsidRDefault="001C4901" w:rsidP="001C4901">
      <w:pPr>
        <w:ind w:firstLine="709"/>
        <w:jc w:val="both"/>
        <w:rPr>
          <w:sz w:val="28"/>
          <w:szCs w:val="28"/>
        </w:rPr>
      </w:pPr>
      <w:r w:rsidRPr="009837D2">
        <w:rPr>
          <w:b/>
          <w:sz w:val="28"/>
          <w:szCs w:val="28"/>
        </w:rPr>
        <w:t>-</w:t>
      </w:r>
      <w:r w:rsidRPr="009837D2">
        <w:rPr>
          <w:sz w:val="28"/>
          <w:szCs w:val="28"/>
        </w:rPr>
        <w:t xml:space="preserve">иккинчи, </w:t>
      </w:r>
      <w:r w:rsidRPr="009837D2">
        <w:rPr>
          <w:b/>
          <w:sz w:val="28"/>
          <w:szCs w:val="28"/>
        </w:rPr>
        <w:t xml:space="preserve">деталли ихтисослаштириш, </w:t>
      </w:r>
      <w:r w:rsidRPr="009837D2">
        <w:rPr>
          <w:sz w:val="28"/>
          <w:szCs w:val="28"/>
        </w:rPr>
        <w:t>яъни буюм ёки маҳсулотнинг бир қисмини, узел деталини (масалан, мотор, редуктор, карбюратор, поршень, гильза, кузов, бункер ва ҳ.к.ларни) ишлаб чиқариш;</w:t>
      </w:r>
    </w:p>
    <w:p w:rsidR="001C4901" w:rsidRPr="009837D2" w:rsidRDefault="001C4901" w:rsidP="001C4901">
      <w:pPr>
        <w:ind w:firstLine="709"/>
        <w:jc w:val="both"/>
        <w:rPr>
          <w:sz w:val="28"/>
          <w:szCs w:val="28"/>
        </w:rPr>
      </w:pPr>
      <w:r w:rsidRPr="009837D2">
        <w:rPr>
          <w:b/>
          <w:sz w:val="28"/>
          <w:szCs w:val="28"/>
        </w:rPr>
        <w:t>-</w:t>
      </w:r>
      <w:r w:rsidRPr="009837D2">
        <w:rPr>
          <w:sz w:val="28"/>
          <w:szCs w:val="28"/>
        </w:rPr>
        <w:t xml:space="preserve">учинчи, </w:t>
      </w:r>
      <w:r w:rsidRPr="009837D2">
        <w:rPr>
          <w:b/>
          <w:sz w:val="28"/>
          <w:szCs w:val="28"/>
        </w:rPr>
        <w:t xml:space="preserve">технологик ихтисослаштирииш. </w:t>
      </w:r>
      <w:r w:rsidRPr="009837D2">
        <w:rPr>
          <w:sz w:val="28"/>
          <w:szCs w:val="28"/>
        </w:rPr>
        <w:t>Бу ихтисослаштиришнинг энг олий шакли бўлиб, маҳсулот ишлаб чиқариш технологиясининг маълум операцияларини бажаришни ўзида мужассамлаштиради. Корхоналарда ишлаб чиқариладиган маҳсулот турларининг кенгайиши ихтисослашишнинг доимо ривожланиши ва мукаммаллашувининг зарурлигини ифодалайди. Масалан, машинасозли</w:t>
      </w:r>
      <w:r w:rsidRPr="009837D2">
        <w:rPr>
          <w:sz w:val="28"/>
          <w:szCs w:val="28"/>
        </w:rPr>
        <w:t>к</w:t>
      </w:r>
      <w:r w:rsidRPr="009837D2">
        <w:rPr>
          <w:sz w:val="28"/>
          <w:szCs w:val="28"/>
        </w:rPr>
        <w:t>да буюмлар бўйича ихтисослашиш - маълум ишлаб чиқариш тармоқлари ёки иш турл</w:t>
      </w:r>
      <w:r w:rsidRPr="009837D2">
        <w:rPr>
          <w:sz w:val="28"/>
          <w:szCs w:val="28"/>
        </w:rPr>
        <w:t>а</w:t>
      </w:r>
      <w:r w:rsidRPr="009837D2">
        <w:rPr>
          <w:sz w:val="28"/>
          <w:szCs w:val="28"/>
        </w:rPr>
        <w:t>ри (пахта териш, йўл қурилиши) учун машиналар ишлаб чиқаришнинг мужассамлашуви йўналишида ривожланмоқда. Бундай ихтисослашиш конструкторларга айрим тармоқларда машиналарнинг и</w:t>
      </w:r>
      <w:r w:rsidRPr="009837D2">
        <w:rPr>
          <w:sz w:val="28"/>
          <w:szCs w:val="28"/>
        </w:rPr>
        <w:t>ш</w:t>
      </w:r>
      <w:r w:rsidRPr="009837D2">
        <w:rPr>
          <w:sz w:val="28"/>
          <w:szCs w:val="28"/>
        </w:rPr>
        <w:t>лаш шароитларини чуқурроқ ўрганиш ҳамда мукаммалроқ техника яр</w:t>
      </w:r>
      <w:r w:rsidRPr="009837D2">
        <w:rPr>
          <w:sz w:val="28"/>
          <w:szCs w:val="28"/>
        </w:rPr>
        <w:t>а</w:t>
      </w:r>
      <w:r w:rsidRPr="009837D2">
        <w:rPr>
          <w:sz w:val="28"/>
          <w:szCs w:val="28"/>
        </w:rPr>
        <w:t xml:space="preserve">тиш имконини кенгайтиради. Бир корхона </w:t>
      </w:r>
      <w:r w:rsidRPr="009837D2">
        <w:rPr>
          <w:sz w:val="28"/>
          <w:szCs w:val="28"/>
        </w:rPr>
        <w:lastRenderedPageBreak/>
        <w:t>миқёсида тугалланган ҳолатда  маҳсулот и</w:t>
      </w:r>
      <w:r w:rsidRPr="009837D2">
        <w:rPr>
          <w:sz w:val="28"/>
          <w:szCs w:val="28"/>
        </w:rPr>
        <w:t>ш</w:t>
      </w:r>
      <w:r w:rsidRPr="009837D2">
        <w:rPr>
          <w:sz w:val="28"/>
          <w:szCs w:val="28"/>
        </w:rPr>
        <w:t>лаб чиқаришнинг ташкил этилиши унга доимо хизмат қилиб, зарур қисмларни етказиб берувчи ихтисослашган корхоналар ташкил этилишинн тақозо этади. Чу</w:t>
      </w:r>
      <w:r w:rsidRPr="009837D2">
        <w:rPr>
          <w:sz w:val="28"/>
          <w:szCs w:val="28"/>
        </w:rPr>
        <w:t>н</w:t>
      </w:r>
      <w:r w:rsidRPr="009837D2">
        <w:rPr>
          <w:sz w:val="28"/>
          <w:szCs w:val="28"/>
        </w:rPr>
        <w:t>ки барча хил маҳсулот ишлаб чиқаришни бир корхонага тўплаш мумкин эмас. Шу туфайли қисмлар ёки маҳсулотнинг бўлакларини ишлаб чиқаришга ихтисослашган замонавий корхон</w:t>
      </w:r>
      <w:r w:rsidRPr="009837D2">
        <w:rPr>
          <w:sz w:val="28"/>
          <w:szCs w:val="28"/>
        </w:rPr>
        <w:t>а</w:t>
      </w:r>
      <w:r w:rsidRPr="009837D2">
        <w:rPr>
          <w:sz w:val="28"/>
          <w:szCs w:val="28"/>
        </w:rPr>
        <w:t>лар ташкил этилган. Бу хил қисмлар бўйича ихтисослашган ко</w:t>
      </w:r>
      <w:r w:rsidRPr="009837D2">
        <w:rPr>
          <w:sz w:val="28"/>
          <w:szCs w:val="28"/>
        </w:rPr>
        <w:t>р</w:t>
      </w:r>
      <w:r w:rsidRPr="009837D2">
        <w:rPr>
          <w:sz w:val="28"/>
          <w:szCs w:val="28"/>
        </w:rPr>
        <w:t>хоналар кўпроқ машинасозликда кўринади.</w:t>
      </w:r>
    </w:p>
    <w:p w:rsidR="001C4901" w:rsidRPr="009837D2" w:rsidRDefault="001C4901" w:rsidP="001C4901">
      <w:pPr>
        <w:ind w:firstLine="709"/>
        <w:jc w:val="both"/>
        <w:rPr>
          <w:sz w:val="28"/>
          <w:szCs w:val="28"/>
        </w:rPr>
      </w:pPr>
      <w:r w:rsidRPr="009837D2">
        <w:rPr>
          <w:sz w:val="28"/>
          <w:szCs w:val="28"/>
        </w:rPr>
        <w:t>Қисмлар ёки маҳсулот бўлакларини ишлаб чиқариш бўйича    ихтисослашган корхона ва тармоқларга шарикоподшипниклар, по</w:t>
      </w:r>
      <w:r w:rsidRPr="009837D2">
        <w:rPr>
          <w:sz w:val="28"/>
          <w:szCs w:val="28"/>
        </w:rPr>
        <w:t>р</w:t>
      </w:r>
      <w:r w:rsidRPr="009837D2">
        <w:rPr>
          <w:sz w:val="28"/>
          <w:szCs w:val="28"/>
        </w:rPr>
        <w:t>шень ишлаб чиқарувчи заводлар, карбюратор заводи, редуктор, асбоб-анжомлар, қуйма, эҳтиёт қисмлар, телевизор трансформаторлари, телев</w:t>
      </w:r>
      <w:r w:rsidRPr="009837D2">
        <w:rPr>
          <w:sz w:val="28"/>
          <w:szCs w:val="28"/>
        </w:rPr>
        <w:t>и</w:t>
      </w:r>
      <w:r w:rsidRPr="009837D2">
        <w:rPr>
          <w:sz w:val="28"/>
          <w:szCs w:val="28"/>
        </w:rPr>
        <w:t>зорга футярлар, конденсаторлар, юқори б</w:t>
      </w:r>
      <w:r w:rsidRPr="009837D2">
        <w:rPr>
          <w:sz w:val="28"/>
          <w:szCs w:val="28"/>
        </w:rPr>
        <w:t>о</w:t>
      </w:r>
      <w:r w:rsidRPr="009837D2">
        <w:rPr>
          <w:sz w:val="28"/>
          <w:szCs w:val="28"/>
        </w:rPr>
        <w:t>симли насослар, диван-кроватлар учун оёқлар ва бошқаларни ишлаб чиқариш мисол бўла олади. Масалан, шариконодшипниклар, поршенлар, редукторлар, мото</w:t>
      </w:r>
      <w:r w:rsidRPr="009837D2">
        <w:rPr>
          <w:sz w:val="28"/>
          <w:szCs w:val="28"/>
        </w:rPr>
        <w:t>р</w:t>
      </w:r>
      <w:r w:rsidRPr="009837D2">
        <w:rPr>
          <w:sz w:val="28"/>
          <w:szCs w:val="28"/>
        </w:rPr>
        <w:t>лар ва бошқалар тайёрлайдиган турли жараёнларга ташкилий жиҳатдан бўлиниши мумкин.</w:t>
      </w:r>
    </w:p>
    <w:p w:rsidR="001C4901" w:rsidRPr="009837D2" w:rsidRDefault="001C4901" w:rsidP="001C4901">
      <w:pPr>
        <w:ind w:firstLine="709"/>
        <w:jc w:val="both"/>
        <w:rPr>
          <w:sz w:val="28"/>
          <w:szCs w:val="28"/>
        </w:rPr>
      </w:pPr>
      <w:r w:rsidRPr="009837D2">
        <w:rPr>
          <w:sz w:val="28"/>
          <w:szCs w:val="28"/>
        </w:rPr>
        <w:t>Корхоналарнинг технологик ихтисослашувига машинасозлнк заводлари учун тайёр қисмлар ишлаб чиқарувчи, қуювчи ва теми</w:t>
      </w:r>
      <w:r w:rsidRPr="009837D2">
        <w:rPr>
          <w:sz w:val="28"/>
          <w:szCs w:val="28"/>
        </w:rPr>
        <w:t>р</w:t>
      </w:r>
      <w:r w:rsidRPr="009837D2">
        <w:rPr>
          <w:sz w:val="28"/>
          <w:szCs w:val="28"/>
        </w:rPr>
        <w:t>чи-прессловчн заводлар, тўқимачилик фабрикалари учун ип-йигирув фабр</w:t>
      </w:r>
      <w:r w:rsidRPr="009837D2">
        <w:rPr>
          <w:sz w:val="28"/>
          <w:szCs w:val="28"/>
        </w:rPr>
        <w:t>и</w:t>
      </w:r>
      <w:r w:rsidRPr="009837D2">
        <w:rPr>
          <w:sz w:val="28"/>
          <w:szCs w:val="28"/>
        </w:rPr>
        <w:t>калари мисол бўла олади.</w:t>
      </w:r>
    </w:p>
    <w:p w:rsidR="001C4901" w:rsidRPr="009837D2" w:rsidRDefault="001C4901" w:rsidP="001C4901">
      <w:pPr>
        <w:spacing w:before="20"/>
        <w:ind w:firstLine="709"/>
        <w:jc w:val="both"/>
        <w:rPr>
          <w:sz w:val="28"/>
          <w:szCs w:val="28"/>
        </w:rPr>
      </w:pPr>
      <w:r w:rsidRPr="009837D2">
        <w:rPr>
          <w:sz w:val="28"/>
          <w:szCs w:val="28"/>
        </w:rPr>
        <w:t>Ихтисослаш даражасининг асосий кўрсаткичлари қуйидагилардан иборат:</w:t>
      </w:r>
    </w:p>
    <w:p w:rsidR="001C4901" w:rsidRPr="009837D2" w:rsidRDefault="001C4901" w:rsidP="001C4901">
      <w:pPr>
        <w:ind w:firstLine="709"/>
        <w:jc w:val="both"/>
        <w:rPr>
          <w:sz w:val="28"/>
          <w:szCs w:val="28"/>
        </w:rPr>
      </w:pPr>
      <w:r w:rsidRPr="009837D2">
        <w:rPr>
          <w:sz w:val="28"/>
          <w:szCs w:val="28"/>
        </w:rPr>
        <w:t xml:space="preserve">-ихтисослашган корхоналар  ишлаб чиқарган маҳсулотининг шу маҳсулот турининг умумий ҳажмидаги салмоғи; </w:t>
      </w:r>
    </w:p>
    <w:p w:rsidR="001C4901" w:rsidRPr="009837D2" w:rsidRDefault="001C4901" w:rsidP="001C4901">
      <w:pPr>
        <w:ind w:firstLine="709"/>
        <w:jc w:val="both"/>
        <w:rPr>
          <w:sz w:val="28"/>
          <w:szCs w:val="28"/>
        </w:rPr>
      </w:pPr>
      <w:r w:rsidRPr="009837D2">
        <w:rPr>
          <w:sz w:val="28"/>
          <w:szCs w:val="28"/>
        </w:rPr>
        <w:t>-и</w:t>
      </w:r>
      <w:r w:rsidRPr="009837D2">
        <w:rPr>
          <w:sz w:val="28"/>
          <w:szCs w:val="28"/>
        </w:rPr>
        <w:t>ш</w:t>
      </w:r>
      <w:r w:rsidRPr="009837D2">
        <w:rPr>
          <w:sz w:val="28"/>
          <w:szCs w:val="28"/>
        </w:rPr>
        <w:t>лаб чиқарилган, технологик жиҳатдан ўхшаш бўлган ассортиментдаги бую</w:t>
      </w:r>
      <w:r w:rsidRPr="009837D2">
        <w:rPr>
          <w:sz w:val="28"/>
          <w:szCs w:val="28"/>
        </w:rPr>
        <w:t>м</w:t>
      </w:r>
      <w:r w:rsidRPr="009837D2">
        <w:rPr>
          <w:sz w:val="28"/>
          <w:szCs w:val="28"/>
        </w:rPr>
        <w:t>ларнинг гуруҳлари, турлари.</w:t>
      </w:r>
    </w:p>
    <w:p w:rsidR="001C4901" w:rsidRPr="009837D2" w:rsidRDefault="001C4901" w:rsidP="001C4901">
      <w:pPr>
        <w:ind w:firstLine="709"/>
        <w:jc w:val="both"/>
        <w:rPr>
          <w:sz w:val="28"/>
          <w:szCs w:val="28"/>
        </w:rPr>
      </w:pPr>
      <w:r w:rsidRPr="009837D2">
        <w:rPr>
          <w:sz w:val="28"/>
          <w:szCs w:val="28"/>
        </w:rPr>
        <w:t>Корхона таркибидаги ихтисослашувни таърифлаш учун қуйидаги кўрсаткичлардан фойдаланилади:</w:t>
      </w:r>
    </w:p>
    <w:p w:rsidR="001C4901" w:rsidRPr="009837D2" w:rsidRDefault="001C4901" w:rsidP="001C4901">
      <w:pPr>
        <w:ind w:firstLine="709"/>
        <w:jc w:val="both"/>
        <w:rPr>
          <w:sz w:val="28"/>
          <w:szCs w:val="28"/>
        </w:rPr>
      </w:pPr>
      <w:r w:rsidRPr="009837D2">
        <w:rPr>
          <w:sz w:val="28"/>
          <w:szCs w:val="28"/>
        </w:rPr>
        <w:t>-дастгоҳлар илғор турларининг у</w:t>
      </w:r>
      <w:r w:rsidRPr="009837D2">
        <w:rPr>
          <w:sz w:val="28"/>
          <w:szCs w:val="28"/>
        </w:rPr>
        <w:t>ш</w:t>
      </w:r>
      <w:r w:rsidRPr="009837D2">
        <w:rPr>
          <w:sz w:val="28"/>
          <w:szCs w:val="28"/>
        </w:rPr>
        <w:t>бу корхона ёки цех дастгоҳларининг умумий миқдоридаги салмоғи;</w:t>
      </w:r>
    </w:p>
    <w:p w:rsidR="001C4901" w:rsidRPr="009837D2" w:rsidRDefault="001C4901" w:rsidP="001C4901">
      <w:pPr>
        <w:ind w:firstLine="709"/>
        <w:jc w:val="both"/>
        <w:rPr>
          <w:sz w:val="28"/>
          <w:szCs w:val="28"/>
        </w:rPr>
      </w:pPr>
      <w:r w:rsidRPr="009837D2">
        <w:rPr>
          <w:sz w:val="28"/>
          <w:szCs w:val="28"/>
        </w:rPr>
        <w:t>-поток линияларда ўрнатилган дастгоҳларнинг салмоғи. Мас</w:t>
      </w:r>
      <w:r w:rsidRPr="009837D2">
        <w:rPr>
          <w:sz w:val="28"/>
          <w:szCs w:val="28"/>
        </w:rPr>
        <w:t>а</w:t>
      </w:r>
      <w:r w:rsidRPr="009837D2">
        <w:rPr>
          <w:sz w:val="28"/>
          <w:szCs w:val="28"/>
        </w:rPr>
        <w:t>лан, поток усулида ишлаб чиқаришда банд бўлган металл қирқувчи дастгоҳларнинг ҳамма асбоб-ускуналар қийматига нисбати (фоиз ҳисобида);</w:t>
      </w:r>
    </w:p>
    <w:p w:rsidR="001C4901" w:rsidRPr="009837D2" w:rsidRDefault="001C4901" w:rsidP="001C4901">
      <w:pPr>
        <w:ind w:firstLine="709"/>
        <w:jc w:val="both"/>
        <w:rPr>
          <w:sz w:val="28"/>
          <w:szCs w:val="28"/>
        </w:rPr>
      </w:pPr>
      <w:r w:rsidRPr="009837D2">
        <w:rPr>
          <w:sz w:val="28"/>
          <w:szCs w:val="28"/>
        </w:rPr>
        <w:t>-корхона   ишлаб   чиқарадиган   турли   маҳсулотларда унифик</w:t>
      </w:r>
      <w:r w:rsidRPr="009837D2">
        <w:rPr>
          <w:sz w:val="28"/>
          <w:szCs w:val="28"/>
        </w:rPr>
        <w:t>а</w:t>
      </w:r>
      <w:r w:rsidRPr="009837D2">
        <w:rPr>
          <w:sz w:val="28"/>
          <w:szCs w:val="28"/>
        </w:rPr>
        <w:t>ция-лаштирилган ёки бир шаклга келтирилган дета</w:t>
      </w:r>
      <w:r w:rsidRPr="009837D2">
        <w:rPr>
          <w:sz w:val="28"/>
          <w:szCs w:val="28"/>
        </w:rPr>
        <w:t>л</w:t>
      </w:r>
      <w:r w:rsidRPr="009837D2">
        <w:rPr>
          <w:sz w:val="28"/>
          <w:szCs w:val="28"/>
        </w:rPr>
        <w:t>лар ва қисмлар салмоғи.</w:t>
      </w:r>
    </w:p>
    <w:p w:rsidR="001C4901" w:rsidRPr="009837D2" w:rsidRDefault="001C4901" w:rsidP="001C4901">
      <w:pPr>
        <w:ind w:firstLine="709"/>
        <w:jc w:val="both"/>
        <w:rPr>
          <w:sz w:val="28"/>
          <w:szCs w:val="28"/>
        </w:rPr>
      </w:pPr>
      <w:r w:rsidRPr="009837D2">
        <w:rPr>
          <w:sz w:val="28"/>
          <w:szCs w:val="28"/>
        </w:rPr>
        <w:tab/>
        <w:t>Ихтисослашган корхона (фирма)лар ва уларнинг бўлималари сонининг ўсиши ҳам ишлаб чиқаришнинг ихт</w:t>
      </w:r>
      <w:r w:rsidRPr="009837D2">
        <w:rPr>
          <w:sz w:val="28"/>
          <w:szCs w:val="28"/>
        </w:rPr>
        <w:t>и</w:t>
      </w:r>
      <w:r w:rsidRPr="009837D2">
        <w:rPr>
          <w:sz w:val="28"/>
          <w:szCs w:val="28"/>
        </w:rPr>
        <w:t>сослашуви юқори даражада эканлигини кўрсатади.</w:t>
      </w:r>
    </w:p>
    <w:p w:rsidR="001C4901" w:rsidRPr="009837D2" w:rsidRDefault="001C4901" w:rsidP="001C4901">
      <w:pPr>
        <w:ind w:firstLine="709"/>
        <w:jc w:val="both"/>
        <w:rPr>
          <w:b/>
          <w:sz w:val="28"/>
          <w:szCs w:val="28"/>
        </w:rPr>
      </w:pPr>
    </w:p>
    <w:p w:rsidR="001C4901" w:rsidRPr="009837D2" w:rsidRDefault="001C4901" w:rsidP="001C4901">
      <w:pPr>
        <w:jc w:val="center"/>
        <w:rPr>
          <w:b/>
          <w:sz w:val="28"/>
          <w:szCs w:val="28"/>
        </w:rPr>
      </w:pPr>
      <w:r w:rsidRPr="009837D2">
        <w:rPr>
          <w:b/>
          <w:sz w:val="28"/>
          <w:szCs w:val="28"/>
        </w:rPr>
        <w:t>8.4. Кооперативлаштириш, унинг шакллари ва кўрсаткичлари</w:t>
      </w:r>
    </w:p>
    <w:p w:rsidR="001C4901" w:rsidRPr="009837D2" w:rsidRDefault="001C4901" w:rsidP="001C4901">
      <w:pPr>
        <w:ind w:firstLine="709"/>
        <w:jc w:val="both"/>
        <w:rPr>
          <w:sz w:val="28"/>
          <w:szCs w:val="28"/>
        </w:rPr>
      </w:pPr>
    </w:p>
    <w:p w:rsidR="001C4901" w:rsidRPr="009837D2" w:rsidRDefault="001C4901" w:rsidP="001C4901">
      <w:pPr>
        <w:ind w:firstLine="709"/>
        <w:jc w:val="both"/>
        <w:rPr>
          <w:sz w:val="28"/>
          <w:szCs w:val="28"/>
        </w:rPr>
      </w:pPr>
      <w:r w:rsidRPr="009837D2">
        <w:rPr>
          <w:sz w:val="28"/>
          <w:szCs w:val="28"/>
        </w:rPr>
        <w:lastRenderedPageBreak/>
        <w:t xml:space="preserve">Саноатда корхоналар ихтисослашувининг ривожи ишлаб чиқаришни коооперативлаштириш асосида амалга ошади. </w:t>
      </w:r>
      <w:r w:rsidRPr="009837D2">
        <w:rPr>
          <w:sz w:val="28"/>
          <w:szCs w:val="28"/>
        </w:rPr>
        <w:tab/>
        <w:t>Кооперативла</w:t>
      </w:r>
      <w:r w:rsidRPr="009837D2">
        <w:rPr>
          <w:sz w:val="28"/>
          <w:szCs w:val="28"/>
        </w:rPr>
        <w:t>ш</w:t>
      </w:r>
      <w:r w:rsidRPr="009837D2">
        <w:rPr>
          <w:sz w:val="28"/>
          <w:szCs w:val="28"/>
        </w:rPr>
        <w:t>тириш - бу маълум маҳсулот ишлаб чиқариш, иш ва ҳизмат бажаришни биргаликда олиб бориш бўйича тармоқлар  ва улар корх</w:t>
      </w:r>
      <w:r w:rsidRPr="009837D2">
        <w:rPr>
          <w:sz w:val="28"/>
          <w:szCs w:val="28"/>
        </w:rPr>
        <w:t>о</w:t>
      </w:r>
      <w:r w:rsidRPr="009837D2">
        <w:rPr>
          <w:sz w:val="28"/>
          <w:szCs w:val="28"/>
        </w:rPr>
        <w:t>наларининг давомли ишлаб чиқариш алоқалари шаклл</w:t>
      </w:r>
      <w:r w:rsidRPr="009837D2">
        <w:rPr>
          <w:sz w:val="28"/>
          <w:szCs w:val="28"/>
        </w:rPr>
        <w:t>а</w:t>
      </w:r>
      <w:r w:rsidRPr="009837D2">
        <w:rPr>
          <w:sz w:val="28"/>
          <w:szCs w:val="28"/>
        </w:rPr>
        <w:t>ридан бири.</w:t>
      </w:r>
    </w:p>
    <w:p w:rsidR="001C4901" w:rsidRPr="009837D2" w:rsidRDefault="001C4901" w:rsidP="001C4901">
      <w:pPr>
        <w:ind w:firstLine="709"/>
        <w:jc w:val="both"/>
        <w:rPr>
          <w:sz w:val="28"/>
          <w:szCs w:val="28"/>
        </w:rPr>
      </w:pPr>
      <w:r w:rsidRPr="009837D2">
        <w:rPr>
          <w:sz w:val="28"/>
          <w:szCs w:val="28"/>
        </w:rPr>
        <w:t>Кооперативлаштиришда маҳсулот етказиб бериш тартиби ишлаб чиқариш жараёнида буюртмачининг  маълум ишлаб чиқариш-техникавий топшириқни бажаришини ҳисобга олишини талаб этади.  Кооперативла</w:t>
      </w:r>
      <w:r w:rsidRPr="009837D2">
        <w:rPr>
          <w:sz w:val="28"/>
          <w:szCs w:val="28"/>
        </w:rPr>
        <w:t>ш</w:t>
      </w:r>
      <w:r w:rsidRPr="009837D2">
        <w:rPr>
          <w:sz w:val="28"/>
          <w:szCs w:val="28"/>
        </w:rPr>
        <w:t>тириш хомашё, ёқилғи ва стандартлаштирилган яримфабрикатлар ҳамда буюртмаларни етказиб бериш босқичларини қамраган ҳолда моддий-техн</w:t>
      </w:r>
      <w:r w:rsidRPr="009837D2">
        <w:rPr>
          <w:sz w:val="28"/>
          <w:szCs w:val="28"/>
        </w:rPr>
        <w:t>и</w:t>
      </w:r>
      <w:r w:rsidRPr="009837D2">
        <w:rPr>
          <w:sz w:val="28"/>
          <w:szCs w:val="28"/>
        </w:rPr>
        <w:t>ка таъминотидан фарқланади.</w:t>
      </w:r>
    </w:p>
    <w:p w:rsidR="001C4901" w:rsidRPr="009837D2" w:rsidRDefault="001C4901" w:rsidP="001C4901">
      <w:pPr>
        <w:ind w:firstLine="709"/>
        <w:jc w:val="both"/>
        <w:rPr>
          <w:sz w:val="28"/>
          <w:szCs w:val="28"/>
        </w:rPr>
      </w:pPr>
      <w:r w:rsidRPr="009837D2">
        <w:rPr>
          <w:sz w:val="28"/>
          <w:szCs w:val="28"/>
        </w:rPr>
        <w:t>Кооперативлаштириш мураккаб маҳсулотларни ишлаб чиқаришни ўзлаштиришни тезлаштириш, ишлаб чиқариш қувватларидан фойдал</w:t>
      </w:r>
      <w:r w:rsidRPr="009837D2">
        <w:rPr>
          <w:sz w:val="28"/>
          <w:szCs w:val="28"/>
        </w:rPr>
        <w:t>а</w:t>
      </w:r>
      <w:r w:rsidRPr="009837D2">
        <w:rPr>
          <w:sz w:val="28"/>
          <w:szCs w:val="28"/>
        </w:rPr>
        <w:t>нишни яхшилаш билан боғлиқ бўлган муҳим вазифаларни ҳал этишга имконият яратиб беради.</w:t>
      </w:r>
    </w:p>
    <w:p w:rsidR="001C4901" w:rsidRPr="009837D2" w:rsidRDefault="001C4901" w:rsidP="001C4901">
      <w:pPr>
        <w:ind w:firstLine="709"/>
        <w:jc w:val="both"/>
        <w:rPr>
          <w:sz w:val="28"/>
          <w:szCs w:val="28"/>
        </w:rPr>
      </w:pPr>
      <w:r w:rsidRPr="009837D2">
        <w:rPr>
          <w:sz w:val="28"/>
          <w:szCs w:val="28"/>
        </w:rPr>
        <w:t>Саноатнинг ривожланиш даврларида ишлаб чиқаришни коопер</w:t>
      </w:r>
      <w:r w:rsidRPr="009837D2">
        <w:rPr>
          <w:sz w:val="28"/>
          <w:szCs w:val="28"/>
        </w:rPr>
        <w:t>а</w:t>
      </w:r>
      <w:r w:rsidRPr="009837D2">
        <w:rPr>
          <w:sz w:val="28"/>
          <w:szCs w:val="28"/>
        </w:rPr>
        <w:t>тивлаштиришнинг бир қанча самарали шакллари вужудга келди. Улар жумласига қуйидагилар киради:</w:t>
      </w:r>
    </w:p>
    <w:p w:rsidR="001C4901" w:rsidRPr="009837D2" w:rsidRDefault="001C4901" w:rsidP="001C4901">
      <w:pPr>
        <w:numPr>
          <w:ilvl w:val="0"/>
          <w:numId w:val="1"/>
        </w:numPr>
        <w:tabs>
          <w:tab w:val="clear" w:pos="1108"/>
          <w:tab w:val="num" w:pos="993"/>
        </w:tabs>
        <w:ind w:left="0" w:firstLine="709"/>
        <w:jc w:val="both"/>
        <w:rPr>
          <w:sz w:val="28"/>
          <w:szCs w:val="28"/>
        </w:rPr>
      </w:pPr>
      <w:r w:rsidRPr="009837D2">
        <w:rPr>
          <w:sz w:val="28"/>
          <w:szCs w:val="28"/>
        </w:rPr>
        <w:t>буюмли (агрегатли) кооперативлаштириш;</w:t>
      </w:r>
    </w:p>
    <w:p w:rsidR="001C4901" w:rsidRPr="009837D2" w:rsidRDefault="001C4901" w:rsidP="001C4901">
      <w:pPr>
        <w:numPr>
          <w:ilvl w:val="0"/>
          <w:numId w:val="1"/>
        </w:numPr>
        <w:tabs>
          <w:tab w:val="clear" w:pos="1108"/>
          <w:tab w:val="num" w:pos="993"/>
        </w:tabs>
        <w:ind w:left="0" w:firstLine="709"/>
        <w:jc w:val="both"/>
        <w:rPr>
          <w:sz w:val="28"/>
          <w:szCs w:val="28"/>
        </w:rPr>
      </w:pPr>
      <w:r w:rsidRPr="009837D2">
        <w:rPr>
          <w:sz w:val="28"/>
          <w:szCs w:val="28"/>
        </w:rPr>
        <w:t>технологик кооперативлаштириш;</w:t>
      </w:r>
    </w:p>
    <w:p w:rsidR="001C4901" w:rsidRPr="009837D2" w:rsidRDefault="001C4901" w:rsidP="001C4901">
      <w:pPr>
        <w:numPr>
          <w:ilvl w:val="0"/>
          <w:numId w:val="1"/>
        </w:numPr>
        <w:tabs>
          <w:tab w:val="clear" w:pos="1108"/>
          <w:tab w:val="num" w:pos="993"/>
        </w:tabs>
        <w:ind w:left="0" w:firstLine="709"/>
        <w:jc w:val="both"/>
        <w:rPr>
          <w:sz w:val="28"/>
          <w:szCs w:val="28"/>
        </w:rPr>
      </w:pPr>
      <w:r w:rsidRPr="009837D2">
        <w:rPr>
          <w:sz w:val="28"/>
          <w:szCs w:val="28"/>
        </w:rPr>
        <w:t>тармоқлараро кооперативлаштириш;</w:t>
      </w:r>
    </w:p>
    <w:p w:rsidR="001C4901" w:rsidRPr="009837D2" w:rsidRDefault="001C4901" w:rsidP="001C4901">
      <w:pPr>
        <w:numPr>
          <w:ilvl w:val="0"/>
          <w:numId w:val="1"/>
        </w:numPr>
        <w:tabs>
          <w:tab w:val="clear" w:pos="1108"/>
          <w:tab w:val="num" w:pos="993"/>
        </w:tabs>
        <w:ind w:left="0" w:firstLine="709"/>
        <w:jc w:val="both"/>
        <w:rPr>
          <w:sz w:val="28"/>
          <w:szCs w:val="28"/>
        </w:rPr>
      </w:pPr>
      <w:r w:rsidRPr="009837D2">
        <w:rPr>
          <w:sz w:val="28"/>
          <w:szCs w:val="28"/>
        </w:rPr>
        <w:t>иқтисодий районлараро кооперативлаштириш.</w:t>
      </w:r>
    </w:p>
    <w:p w:rsidR="001C4901" w:rsidRPr="009837D2" w:rsidRDefault="001C4901" w:rsidP="001C4901">
      <w:pPr>
        <w:ind w:firstLine="709"/>
        <w:jc w:val="both"/>
        <w:rPr>
          <w:sz w:val="28"/>
          <w:szCs w:val="28"/>
        </w:rPr>
      </w:pPr>
      <w:r w:rsidRPr="009837D2">
        <w:rPr>
          <w:b/>
          <w:sz w:val="28"/>
          <w:szCs w:val="28"/>
        </w:rPr>
        <w:t xml:space="preserve">Буюмли (агрегатли) кооперативлашириш </w:t>
      </w:r>
      <w:r w:rsidRPr="009837D2">
        <w:rPr>
          <w:sz w:val="28"/>
          <w:szCs w:val="28"/>
        </w:rPr>
        <w:t>- бу машина ва асбоб-ускуналар ишлаб чиқарувчи бош корхонага турли бутловчи буюм ва деталларни етказиб берувчи корхонала</w:t>
      </w:r>
      <w:r w:rsidRPr="009837D2">
        <w:rPr>
          <w:sz w:val="28"/>
          <w:szCs w:val="28"/>
        </w:rPr>
        <w:t>р</w:t>
      </w:r>
      <w:r w:rsidRPr="009837D2">
        <w:rPr>
          <w:sz w:val="28"/>
          <w:szCs w:val="28"/>
        </w:rPr>
        <w:t>нинг фаолиятидан иборат. Масалан, деталлар бўйича кооперативлаштириш усулида ихтисослашган корхоналар бош корхонага шарикоподшипниклар, поршенлар, турли узеллар ва асбоб-ускуналарнинг қисмларини етказиб беришлари мумкин.</w:t>
      </w:r>
    </w:p>
    <w:p w:rsidR="001C4901" w:rsidRPr="009837D2" w:rsidRDefault="001C4901" w:rsidP="001C4901">
      <w:pPr>
        <w:ind w:firstLine="709"/>
        <w:jc w:val="both"/>
        <w:rPr>
          <w:sz w:val="28"/>
          <w:szCs w:val="28"/>
        </w:rPr>
      </w:pPr>
      <w:r w:rsidRPr="009837D2">
        <w:rPr>
          <w:b/>
          <w:sz w:val="28"/>
          <w:szCs w:val="28"/>
        </w:rPr>
        <w:t>Технологик кооперативлаштириш</w:t>
      </w:r>
      <w:r w:rsidRPr="009837D2">
        <w:rPr>
          <w:sz w:val="28"/>
          <w:szCs w:val="28"/>
        </w:rPr>
        <w:t xml:space="preserve"> – бу бир ва бир неча корхоналар ўртасида алоҳида  жараёнларларни бажариш бўйича ҳамкорликдир. </w:t>
      </w:r>
      <w:r w:rsidRPr="009837D2">
        <w:rPr>
          <w:sz w:val="28"/>
          <w:szCs w:val="28"/>
        </w:rPr>
        <w:tab/>
        <w:t>Ишлаб чиқаришнинг қайси тармоққа тааллуқлил</w:t>
      </w:r>
      <w:r w:rsidRPr="009837D2">
        <w:rPr>
          <w:sz w:val="28"/>
          <w:szCs w:val="28"/>
        </w:rPr>
        <w:t>и</w:t>
      </w:r>
      <w:r w:rsidRPr="009837D2">
        <w:rPr>
          <w:sz w:val="28"/>
          <w:szCs w:val="28"/>
        </w:rPr>
        <w:t>ги нуқтаи назаридан тармоқ ва тармоқлараро ишлаб чиқариш кооопераци</w:t>
      </w:r>
      <w:r w:rsidRPr="009837D2">
        <w:rPr>
          <w:sz w:val="28"/>
          <w:szCs w:val="28"/>
        </w:rPr>
        <w:t>я</w:t>
      </w:r>
      <w:r w:rsidRPr="009837D2">
        <w:rPr>
          <w:sz w:val="28"/>
          <w:szCs w:val="28"/>
        </w:rPr>
        <w:t>си вужудга келади.</w:t>
      </w:r>
    </w:p>
    <w:p w:rsidR="001C4901" w:rsidRPr="009837D2" w:rsidRDefault="001C4901" w:rsidP="001C4901">
      <w:pPr>
        <w:ind w:firstLine="709"/>
        <w:jc w:val="both"/>
        <w:rPr>
          <w:sz w:val="28"/>
          <w:szCs w:val="28"/>
        </w:rPr>
      </w:pPr>
      <w:r w:rsidRPr="009837D2">
        <w:rPr>
          <w:b/>
          <w:sz w:val="28"/>
          <w:szCs w:val="28"/>
        </w:rPr>
        <w:t>Тармоқлараро кооперативлаштириш</w:t>
      </w:r>
      <w:r w:rsidRPr="009837D2">
        <w:rPr>
          <w:sz w:val="28"/>
          <w:szCs w:val="28"/>
        </w:rPr>
        <w:t xml:space="preserve"> саноат тармоқларининг бир бирига хизмат кўрсатишини ифодалайди. Масалан, саноат ишлаб чиқаришининг машинасозлик тармоғи металлургия саноати билан ҳамкорлик қилиши мумкин. Кооперация асосида маълум маҳсулотларни тайёрлаши, бир бирига бутловчи буюмлар етказиб бериши ва муайян ишларни бажариб бериш мумкин.</w:t>
      </w:r>
    </w:p>
    <w:p w:rsidR="001C4901" w:rsidRPr="009837D2" w:rsidRDefault="001C4901" w:rsidP="001C4901">
      <w:pPr>
        <w:ind w:firstLine="709"/>
        <w:jc w:val="both"/>
        <w:rPr>
          <w:sz w:val="28"/>
          <w:szCs w:val="28"/>
        </w:rPr>
      </w:pPr>
      <w:r w:rsidRPr="009837D2">
        <w:rPr>
          <w:sz w:val="28"/>
          <w:szCs w:val="28"/>
        </w:rPr>
        <w:lastRenderedPageBreak/>
        <w:t>Ўзаро боғлиқ бўлган корхоналарни жойлаштириш нуқтаи назар</w:t>
      </w:r>
      <w:r w:rsidRPr="009837D2">
        <w:rPr>
          <w:sz w:val="28"/>
          <w:szCs w:val="28"/>
        </w:rPr>
        <w:t>и</w:t>
      </w:r>
      <w:r w:rsidRPr="009837D2">
        <w:rPr>
          <w:sz w:val="28"/>
          <w:szCs w:val="28"/>
        </w:rPr>
        <w:t>дан иқтисодий районлар миқёсида ва районлараро кооперативлаштириш кенг тус о</w:t>
      </w:r>
      <w:r w:rsidRPr="009837D2">
        <w:rPr>
          <w:sz w:val="28"/>
          <w:szCs w:val="28"/>
        </w:rPr>
        <w:t>л</w:t>
      </w:r>
      <w:r w:rsidRPr="009837D2">
        <w:rPr>
          <w:sz w:val="28"/>
          <w:szCs w:val="28"/>
        </w:rPr>
        <w:t>иши мумкин.</w:t>
      </w:r>
    </w:p>
    <w:p w:rsidR="001C4901" w:rsidRPr="009837D2" w:rsidRDefault="001C4901" w:rsidP="001C4901">
      <w:pPr>
        <w:ind w:firstLine="709"/>
        <w:jc w:val="both"/>
        <w:rPr>
          <w:sz w:val="28"/>
          <w:szCs w:val="28"/>
        </w:rPr>
      </w:pPr>
      <w:r w:rsidRPr="009837D2">
        <w:rPr>
          <w:b/>
          <w:sz w:val="28"/>
          <w:szCs w:val="28"/>
        </w:rPr>
        <w:t>Районлараро кооперативлаштириш</w:t>
      </w:r>
      <w:r w:rsidRPr="009837D2">
        <w:rPr>
          <w:sz w:val="28"/>
          <w:szCs w:val="28"/>
        </w:rPr>
        <w:t xml:space="preserve"> турли иқтисодий ҳудудларда жойлашган корхоналар ўртасидаги алоқаларни ифодалайди.</w:t>
      </w:r>
    </w:p>
    <w:p w:rsidR="001C4901" w:rsidRPr="009837D2" w:rsidRDefault="001C4901" w:rsidP="001C4901">
      <w:pPr>
        <w:ind w:firstLine="709"/>
        <w:jc w:val="both"/>
        <w:rPr>
          <w:sz w:val="28"/>
          <w:szCs w:val="28"/>
        </w:rPr>
      </w:pPr>
      <w:r w:rsidRPr="009837D2">
        <w:rPr>
          <w:sz w:val="28"/>
          <w:szCs w:val="28"/>
        </w:rPr>
        <w:t>Ижтимоий ишлаб чиқаришни ташкил этишнинг бу шаклига баҳо бериш учун унинг аҳволини ва имкониятларини билиш лозим. Бунинг учун ҳар хил кўрсаткичлардан фойдаланиш мумкин. Улар қаторига қуйидагилар киради:</w:t>
      </w:r>
    </w:p>
    <w:p w:rsidR="001C4901" w:rsidRPr="009837D2" w:rsidRDefault="001C4901" w:rsidP="001C4901">
      <w:pPr>
        <w:numPr>
          <w:ilvl w:val="0"/>
          <w:numId w:val="2"/>
        </w:numPr>
        <w:tabs>
          <w:tab w:val="clear" w:pos="1108"/>
          <w:tab w:val="num" w:pos="1134"/>
        </w:tabs>
        <w:ind w:left="0" w:firstLine="709"/>
        <w:jc w:val="both"/>
        <w:rPr>
          <w:sz w:val="28"/>
          <w:szCs w:val="28"/>
        </w:rPr>
      </w:pPr>
      <w:r w:rsidRPr="009837D2">
        <w:rPr>
          <w:sz w:val="28"/>
          <w:szCs w:val="28"/>
        </w:rPr>
        <w:t>биринчидан, ушбу корхона билан ҳамкорлик қилувчи корхоналар сони. Бунда етказиб берувчи ва буюртмачи корхоналарнинг сони алоҳида-алоҳида ҳисоб-китоб қилинади. Масалан, автомобиль заводлари юзлаб корхона (фирма)лар билан ҳамкорлик қилсалар, станоксозлик корхоналарининг ишлаб чиқариш алоқалари атиги бир нечта корхоналар билан чегараланган бўлади.</w:t>
      </w:r>
    </w:p>
    <w:p w:rsidR="001C4901" w:rsidRPr="009837D2" w:rsidRDefault="001C4901" w:rsidP="001C4901">
      <w:pPr>
        <w:numPr>
          <w:ilvl w:val="0"/>
          <w:numId w:val="2"/>
        </w:numPr>
        <w:tabs>
          <w:tab w:val="clear" w:pos="1108"/>
          <w:tab w:val="num" w:pos="1134"/>
        </w:tabs>
        <w:ind w:left="0" w:firstLine="709"/>
        <w:jc w:val="both"/>
        <w:rPr>
          <w:sz w:val="28"/>
          <w:szCs w:val="28"/>
        </w:rPr>
      </w:pPr>
      <w:r w:rsidRPr="009837D2">
        <w:rPr>
          <w:sz w:val="28"/>
          <w:szCs w:val="28"/>
        </w:rPr>
        <w:t>иккинчидан, кооперация усулида олинаётган ярим фабрикатлар ва бутловчи буюмларнинг ушбу корхона томонидан ишлаб чиқарилаётган тайёр маҳсулот таннархидаги улуши. Масалан, автомобил таннархида ташқари,дан кооперативлаштириш йўли билан олинадиган ярим фабрикатлар ва бутловчи буюмларнинг улуши тахминан 40-45 фоизни ташкил этади.</w:t>
      </w:r>
    </w:p>
    <w:p w:rsidR="001C4901" w:rsidRPr="009837D2" w:rsidRDefault="001C4901" w:rsidP="001C4901">
      <w:pPr>
        <w:ind w:firstLine="709"/>
        <w:jc w:val="both"/>
        <w:rPr>
          <w:b/>
          <w:sz w:val="28"/>
          <w:szCs w:val="28"/>
        </w:rPr>
      </w:pPr>
    </w:p>
    <w:p w:rsidR="001C4901" w:rsidRPr="009837D2" w:rsidRDefault="001C4901" w:rsidP="001C4901">
      <w:pPr>
        <w:jc w:val="center"/>
        <w:rPr>
          <w:b/>
          <w:sz w:val="28"/>
          <w:szCs w:val="28"/>
        </w:rPr>
      </w:pPr>
      <w:r w:rsidRPr="009837D2">
        <w:rPr>
          <w:b/>
          <w:sz w:val="28"/>
          <w:szCs w:val="28"/>
        </w:rPr>
        <w:t>8.5. Комбинациялаштириш, унинг шакллари ва кўрсаткичлари</w:t>
      </w:r>
    </w:p>
    <w:p w:rsidR="001C4901" w:rsidRPr="009837D2" w:rsidRDefault="001C4901" w:rsidP="001C4901">
      <w:pPr>
        <w:ind w:firstLine="709"/>
        <w:jc w:val="both"/>
        <w:rPr>
          <w:sz w:val="28"/>
          <w:szCs w:val="28"/>
        </w:rPr>
      </w:pPr>
    </w:p>
    <w:p w:rsidR="001C4901" w:rsidRPr="009837D2" w:rsidRDefault="001C4901" w:rsidP="001C4901">
      <w:pPr>
        <w:ind w:firstLine="709"/>
        <w:jc w:val="both"/>
        <w:rPr>
          <w:sz w:val="28"/>
          <w:szCs w:val="28"/>
        </w:rPr>
      </w:pPr>
      <w:r w:rsidRPr="009837D2">
        <w:rPr>
          <w:sz w:val="28"/>
          <w:szCs w:val="28"/>
        </w:rPr>
        <w:tab/>
        <w:t>Саноатнинг  ҳар  бир  тармоғида  катта  корхоналар бўлаверади. Лекин иккинчи томондан замонавий саноатга комбинация деган нарса хосдир. Саноатни комбинациялаштириш турли саноат тармоқларининг бир корх</w:t>
      </w:r>
      <w:r w:rsidRPr="009837D2">
        <w:rPr>
          <w:sz w:val="28"/>
          <w:szCs w:val="28"/>
        </w:rPr>
        <w:t>о</w:t>
      </w:r>
      <w:r w:rsidRPr="009837D2">
        <w:rPr>
          <w:sz w:val="28"/>
          <w:szCs w:val="28"/>
        </w:rPr>
        <w:t>нада қўшилишидирки, бу тармоқлар ё хомашёни кетма-кет ишлаб берувчи тармоқлар (масалан, рудадан чўян қуйиш ва чўянни пўлатга айлантириш, сўнгра, эҳтимол, пўлатдан турли маҳсулотлар ишлаб чиқариш) ёки бири иккинчисига нисбатан ёрдамчи рол ўйновчи тармоқлар (масалан, чиқиндиларни ёки қўшимча маҳсулотни ишлаш; уп</w:t>
      </w:r>
      <w:r w:rsidRPr="009837D2">
        <w:rPr>
          <w:sz w:val="28"/>
          <w:szCs w:val="28"/>
        </w:rPr>
        <w:t>а</w:t>
      </w:r>
      <w:r w:rsidRPr="009837D2">
        <w:rPr>
          <w:sz w:val="28"/>
          <w:szCs w:val="28"/>
        </w:rPr>
        <w:t>ковка буюмлари ишлаб чиқариш ва ҳ.к.) бўлади.</w:t>
      </w:r>
    </w:p>
    <w:p w:rsidR="001C4901" w:rsidRPr="009837D2" w:rsidRDefault="001C4901" w:rsidP="001C4901">
      <w:pPr>
        <w:ind w:firstLine="709"/>
        <w:jc w:val="both"/>
        <w:rPr>
          <w:sz w:val="28"/>
          <w:szCs w:val="28"/>
        </w:rPr>
      </w:pPr>
      <w:r w:rsidRPr="009837D2">
        <w:rPr>
          <w:sz w:val="28"/>
          <w:szCs w:val="28"/>
        </w:rPr>
        <w:tab/>
        <w:t>Комбинат таркибидаги бўлимларнинг техник-иқтисодий би</w:t>
      </w:r>
      <w:r w:rsidRPr="009837D2">
        <w:rPr>
          <w:sz w:val="28"/>
          <w:szCs w:val="28"/>
        </w:rPr>
        <w:t>р</w:t>
      </w:r>
      <w:r w:rsidRPr="009837D2">
        <w:rPr>
          <w:sz w:val="28"/>
          <w:szCs w:val="28"/>
        </w:rPr>
        <w:t>лиги, ишлаб чиқариш қуввати, маҳсулот миқдори, турлари на сифати бўйича ўзаро мослиги улар ўртасидаги иқтисодий алоқадорликни ифода этади. Бўлинмалар ўртасидаги иқтисодий алоқадорлик эса турли йўналишларда амалга оширилиши мумкин.</w:t>
      </w:r>
    </w:p>
    <w:p w:rsidR="001C4901" w:rsidRPr="009837D2" w:rsidRDefault="001C4901" w:rsidP="001C4901">
      <w:pPr>
        <w:ind w:firstLine="709"/>
        <w:jc w:val="both"/>
        <w:rPr>
          <w:sz w:val="28"/>
          <w:szCs w:val="28"/>
        </w:rPr>
      </w:pPr>
      <w:r w:rsidRPr="009837D2">
        <w:rPr>
          <w:sz w:val="28"/>
          <w:szCs w:val="28"/>
        </w:rPr>
        <w:tab/>
        <w:t>Комбинатнинг хомашё, энергетика ва транспорт манбалар</w:t>
      </w:r>
      <w:r w:rsidRPr="009837D2">
        <w:rPr>
          <w:sz w:val="28"/>
          <w:szCs w:val="28"/>
        </w:rPr>
        <w:t>и</w:t>
      </w:r>
      <w:r w:rsidRPr="009837D2">
        <w:rPr>
          <w:sz w:val="28"/>
          <w:szCs w:val="28"/>
        </w:rPr>
        <w:t xml:space="preserve"> бирлиги,   унинг   барча   ишлаб   чиқариш бўлинмаларининг умумий ко</w:t>
      </w:r>
      <w:r w:rsidRPr="009837D2">
        <w:rPr>
          <w:sz w:val="28"/>
          <w:szCs w:val="28"/>
        </w:rPr>
        <w:t>м</w:t>
      </w:r>
      <w:r w:rsidRPr="009837D2">
        <w:rPr>
          <w:sz w:val="28"/>
          <w:szCs w:val="28"/>
        </w:rPr>
        <w:t>муникация (сув, буғ, газ, электр билан таъминлаш) тизимлари би</w:t>
      </w:r>
      <w:r w:rsidRPr="009837D2">
        <w:rPr>
          <w:sz w:val="28"/>
          <w:szCs w:val="28"/>
        </w:rPr>
        <w:t>р</w:t>
      </w:r>
      <w:r w:rsidRPr="009837D2">
        <w:rPr>
          <w:sz w:val="28"/>
          <w:szCs w:val="28"/>
        </w:rPr>
        <w:t>лашганлигини, умумий транспорт хўжалигидан фойдаланишини, дас</w:t>
      </w:r>
      <w:r w:rsidRPr="009837D2">
        <w:rPr>
          <w:sz w:val="28"/>
          <w:szCs w:val="28"/>
        </w:rPr>
        <w:t>т</w:t>
      </w:r>
      <w:r w:rsidRPr="009837D2">
        <w:rPr>
          <w:sz w:val="28"/>
          <w:szCs w:val="28"/>
        </w:rPr>
        <w:t xml:space="preserve">лабки хомашёларни ёки ишлаб </w:t>
      </w:r>
      <w:r w:rsidRPr="009837D2">
        <w:rPr>
          <w:sz w:val="28"/>
          <w:szCs w:val="28"/>
        </w:rPr>
        <w:lastRenderedPageBreak/>
        <w:t>чиқариш чиқиндиларини қайта ишлашини, бир-бирларини ярим фабрикат ёки чала маҳсулот билан таъминл</w:t>
      </w:r>
      <w:r w:rsidRPr="009837D2">
        <w:rPr>
          <w:sz w:val="28"/>
          <w:szCs w:val="28"/>
        </w:rPr>
        <w:t>а</w:t>
      </w:r>
      <w:r w:rsidRPr="009837D2">
        <w:rPr>
          <w:sz w:val="28"/>
          <w:szCs w:val="28"/>
        </w:rPr>
        <w:t xml:space="preserve">шини кўрсатади. </w:t>
      </w:r>
    </w:p>
    <w:p w:rsidR="001C4901" w:rsidRPr="009837D2" w:rsidRDefault="001C4901" w:rsidP="001C4901">
      <w:pPr>
        <w:ind w:firstLine="709"/>
        <w:jc w:val="both"/>
        <w:rPr>
          <w:sz w:val="28"/>
          <w:szCs w:val="28"/>
        </w:rPr>
      </w:pPr>
      <w:r w:rsidRPr="009837D2">
        <w:rPr>
          <w:sz w:val="28"/>
          <w:szCs w:val="28"/>
        </w:rPr>
        <w:tab/>
        <w:t>Комбинациялаштириладиган корхоналарнинг ҳудудий бирлиги ягона   технологик системани ташкил этувчи бирлаштир</w:t>
      </w:r>
      <w:r w:rsidRPr="009837D2">
        <w:rPr>
          <w:sz w:val="28"/>
          <w:szCs w:val="28"/>
        </w:rPr>
        <w:t>и</w:t>
      </w:r>
      <w:r w:rsidRPr="009837D2">
        <w:rPr>
          <w:sz w:val="28"/>
          <w:szCs w:val="28"/>
        </w:rPr>
        <w:t>ладиган ишлаб чиқаришларнинг узвий технологик боғлиқлигидан к</w:t>
      </w:r>
      <w:r w:rsidRPr="009837D2">
        <w:rPr>
          <w:sz w:val="28"/>
          <w:szCs w:val="28"/>
        </w:rPr>
        <w:t>е</w:t>
      </w:r>
      <w:r w:rsidRPr="009837D2">
        <w:rPr>
          <w:sz w:val="28"/>
          <w:szCs w:val="28"/>
        </w:rPr>
        <w:t>либ чиқади. Бу тизимда узилиш бўлмаслиги учун, комбинатнинг барча и</w:t>
      </w:r>
      <w:r w:rsidRPr="009837D2">
        <w:rPr>
          <w:sz w:val="28"/>
          <w:szCs w:val="28"/>
        </w:rPr>
        <w:t>ш</w:t>
      </w:r>
      <w:r w:rsidRPr="009837D2">
        <w:rPr>
          <w:sz w:val="28"/>
          <w:szCs w:val="28"/>
        </w:rPr>
        <w:t>лаб чиқариш бўлимлари бир майдонда жойлаштирилади. Бу х</w:t>
      </w:r>
      <w:r w:rsidRPr="009837D2">
        <w:rPr>
          <w:sz w:val="28"/>
          <w:szCs w:val="28"/>
        </w:rPr>
        <w:t>и</w:t>
      </w:r>
      <w:r w:rsidRPr="009837D2">
        <w:rPr>
          <w:sz w:val="28"/>
          <w:szCs w:val="28"/>
        </w:rPr>
        <w:t>мик-технологик ва термик ишлаб чиқариш жараёнлари (кимёвий, м</w:t>
      </w:r>
      <w:r w:rsidRPr="009837D2">
        <w:rPr>
          <w:sz w:val="28"/>
          <w:szCs w:val="28"/>
        </w:rPr>
        <w:t>е</w:t>
      </w:r>
      <w:r w:rsidRPr="009837D2">
        <w:rPr>
          <w:sz w:val="28"/>
          <w:szCs w:val="28"/>
        </w:rPr>
        <w:t>таллургия, нефтехимия, озиқ-овқат ва ҳ.к.) устун бўлган комбинаци</w:t>
      </w:r>
      <w:r w:rsidRPr="009837D2">
        <w:rPr>
          <w:sz w:val="28"/>
          <w:szCs w:val="28"/>
        </w:rPr>
        <w:t>я</w:t>
      </w:r>
      <w:r w:rsidRPr="009837D2">
        <w:rPr>
          <w:sz w:val="28"/>
          <w:szCs w:val="28"/>
        </w:rPr>
        <w:t>лаштирилган корхоналар учун айниқса муҳимдир. Комбинациялаштири</w:t>
      </w:r>
      <w:r w:rsidRPr="009837D2">
        <w:rPr>
          <w:sz w:val="28"/>
          <w:szCs w:val="28"/>
        </w:rPr>
        <w:t>ш</w:t>
      </w:r>
      <w:r w:rsidRPr="009837D2">
        <w:rPr>
          <w:sz w:val="28"/>
          <w:szCs w:val="28"/>
        </w:rPr>
        <w:t>ни ривожлантиришнинг асосий шарти ишлаб чиқаришни йириклашт</w:t>
      </w:r>
      <w:r w:rsidRPr="009837D2">
        <w:rPr>
          <w:sz w:val="28"/>
          <w:szCs w:val="28"/>
        </w:rPr>
        <w:t>и</w:t>
      </w:r>
      <w:r w:rsidRPr="009837D2">
        <w:rPr>
          <w:sz w:val="28"/>
          <w:szCs w:val="28"/>
        </w:rPr>
        <w:t>ришдир.</w:t>
      </w:r>
    </w:p>
    <w:p w:rsidR="001C4901" w:rsidRPr="009837D2" w:rsidRDefault="001C4901" w:rsidP="001C4901">
      <w:pPr>
        <w:ind w:firstLine="709"/>
        <w:jc w:val="both"/>
        <w:rPr>
          <w:sz w:val="28"/>
          <w:szCs w:val="28"/>
        </w:rPr>
      </w:pPr>
      <w:r w:rsidRPr="009837D2">
        <w:rPr>
          <w:sz w:val="28"/>
          <w:szCs w:val="28"/>
        </w:rPr>
        <w:t>Комбинациялаштириш натижасида хомашёдан, ишлаб чиқариш   чиқиндиларидан тўлиқ фойдаланиш имконияти яратиладики, бу эса сан</w:t>
      </w:r>
      <w:r w:rsidRPr="009837D2">
        <w:rPr>
          <w:sz w:val="28"/>
          <w:szCs w:val="28"/>
        </w:rPr>
        <w:t>о</w:t>
      </w:r>
      <w:r w:rsidRPr="009837D2">
        <w:rPr>
          <w:sz w:val="28"/>
          <w:szCs w:val="28"/>
        </w:rPr>
        <w:t>атнинг хомашё манбаини кенгайтиради.</w:t>
      </w:r>
    </w:p>
    <w:p w:rsidR="001C4901" w:rsidRPr="009837D2" w:rsidRDefault="001C4901" w:rsidP="001C4901">
      <w:pPr>
        <w:ind w:firstLine="709"/>
        <w:jc w:val="both"/>
        <w:rPr>
          <w:sz w:val="28"/>
          <w:szCs w:val="28"/>
        </w:rPr>
      </w:pPr>
      <w:r w:rsidRPr="009837D2">
        <w:rPr>
          <w:sz w:val="28"/>
          <w:szCs w:val="28"/>
        </w:rPr>
        <w:t>Комбинациялаштириш   саноат   ишлаб   чиқаришда жараё</w:t>
      </w:r>
      <w:r w:rsidRPr="009837D2">
        <w:rPr>
          <w:sz w:val="28"/>
          <w:szCs w:val="28"/>
        </w:rPr>
        <w:t>н</w:t>
      </w:r>
      <w:r w:rsidRPr="009837D2">
        <w:rPr>
          <w:sz w:val="28"/>
          <w:szCs w:val="28"/>
        </w:rPr>
        <w:t>ларни узлуксиз олиб бориш, уларни қисқартириш, ишлаб чиқаришни жадалла</w:t>
      </w:r>
      <w:r w:rsidRPr="009837D2">
        <w:rPr>
          <w:sz w:val="28"/>
          <w:szCs w:val="28"/>
        </w:rPr>
        <w:t>ш</w:t>
      </w:r>
      <w:r w:rsidRPr="009837D2">
        <w:rPr>
          <w:sz w:val="28"/>
          <w:szCs w:val="28"/>
        </w:rPr>
        <w:t>тириш ва натижада иш кучини тежаш, ишлаб чиқаришнинг иқтисодий-ижтимоий самарадорлигини оширишга ёрдам беради. Бундай ишлаб чиқариш шароитида бир қатор қурилиш об</w:t>
      </w:r>
      <w:r w:rsidRPr="009837D2">
        <w:rPr>
          <w:sz w:val="28"/>
          <w:szCs w:val="28"/>
        </w:rPr>
        <w:t>ъ</w:t>
      </w:r>
      <w:r w:rsidRPr="009837D2">
        <w:rPr>
          <w:sz w:val="28"/>
          <w:szCs w:val="28"/>
        </w:rPr>
        <w:t>ектлари учун капитал харажатлар, маҳсулот ва хомашёни узоққа ташиш, умумзавод харажатлари қисқаради, маҳсулот ишлаб чиқариш ҳажми ортади, таннархи камайиб, сифати эса анча яхшиланади ва истеъмолч</w:t>
      </w:r>
      <w:r w:rsidRPr="009837D2">
        <w:rPr>
          <w:sz w:val="28"/>
          <w:szCs w:val="28"/>
        </w:rPr>
        <w:t>и</w:t>
      </w:r>
      <w:r w:rsidRPr="009837D2">
        <w:rPr>
          <w:sz w:val="28"/>
          <w:szCs w:val="28"/>
        </w:rPr>
        <w:t>лар талаби тўлароқ қондирилади.</w:t>
      </w:r>
    </w:p>
    <w:p w:rsidR="001C4901" w:rsidRPr="009837D2" w:rsidRDefault="001C4901" w:rsidP="001C4901">
      <w:pPr>
        <w:ind w:firstLine="709"/>
        <w:jc w:val="both"/>
        <w:rPr>
          <w:sz w:val="28"/>
          <w:szCs w:val="28"/>
        </w:rPr>
      </w:pPr>
      <w:r w:rsidRPr="009837D2">
        <w:rPr>
          <w:sz w:val="28"/>
          <w:szCs w:val="28"/>
        </w:rPr>
        <w:t>Комбинатлаштиришнинг қуйидаги шаклларини ажратиш му</w:t>
      </w:r>
      <w:r w:rsidRPr="009837D2">
        <w:rPr>
          <w:sz w:val="28"/>
          <w:szCs w:val="28"/>
        </w:rPr>
        <w:t>м</w:t>
      </w:r>
      <w:r w:rsidRPr="009837D2">
        <w:rPr>
          <w:sz w:val="28"/>
          <w:szCs w:val="28"/>
        </w:rPr>
        <w:t>кин:</w:t>
      </w:r>
    </w:p>
    <w:p w:rsidR="001C4901" w:rsidRPr="009837D2" w:rsidRDefault="001C4901" w:rsidP="001C4901">
      <w:pPr>
        <w:ind w:firstLine="709"/>
        <w:jc w:val="both"/>
        <w:rPr>
          <w:sz w:val="28"/>
          <w:szCs w:val="28"/>
        </w:rPr>
      </w:pPr>
      <w:r w:rsidRPr="009837D2">
        <w:rPr>
          <w:sz w:val="28"/>
          <w:szCs w:val="28"/>
        </w:rPr>
        <w:tab/>
        <w:t>-хомашёни тайёр маҳсулот олгунча кетма-кет босқичларда қайта ишлаш;</w:t>
      </w:r>
    </w:p>
    <w:p w:rsidR="001C4901" w:rsidRPr="009837D2" w:rsidRDefault="001C4901" w:rsidP="001C4901">
      <w:pPr>
        <w:ind w:firstLine="709"/>
        <w:jc w:val="both"/>
        <w:rPr>
          <w:sz w:val="28"/>
          <w:szCs w:val="28"/>
        </w:rPr>
      </w:pPr>
      <w:r w:rsidRPr="009837D2">
        <w:rPr>
          <w:sz w:val="28"/>
          <w:szCs w:val="28"/>
        </w:rPr>
        <w:tab/>
        <w:t>-ишлаб чиқариш чиқиндиларидан фойдаланишга асосланган ҳолда маҳсулот тайёрлаш;</w:t>
      </w:r>
    </w:p>
    <w:p w:rsidR="001C4901" w:rsidRPr="009837D2" w:rsidRDefault="001C4901" w:rsidP="001C4901">
      <w:pPr>
        <w:spacing w:before="20"/>
        <w:ind w:firstLine="709"/>
        <w:jc w:val="both"/>
        <w:rPr>
          <w:sz w:val="28"/>
          <w:szCs w:val="28"/>
        </w:rPr>
      </w:pPr>
      <w:r w:rsidRPr="009837D2">
        <w:rPr>
          <w:sz w:val="28"/>
          <w:szCs w:val="28"/>
        </w:rPr>
        <w:tab/>
        <w:t>-хомашёни ёппасига қайта ишлаш.</w:t>
      </w:r>
    </w:p>
    <w:p w:rsidR="001C4901" w:rsidRPr="009837D2" w:rsidRDefault="001C4901" w:rsidP="001C4901">
      <w:pPr>
        <w:ind w:firstLine="709"/>
        <w:jc w:val="both"/>
        <w:rPr>
          <w:sz w:val="28"/>
          <w:szCs w:val="28"/>
        </w:rPr>
      </w:pPr>
      <w:r w:rsidRPr="009837D2">
        <w:rPr>
          <w:sz w:val="28"/>
          <w:szCs w:val="28"/>
        </w:rPr>
        <w:tab/>
      </w:r>
      <w:r w:rsidRPr="009837D2">
        <w:rPr>
          <w:b/>
          <w:sz w:val="28"/>
          <w:szCs w:val="28"/>
        </w:rPr>
        <w:t>Хомашёни комплекс қайта ишлашга асосланган</w:t>
      </w:r>
      <w:r w:rsidRPr="009837D2">
        <w:rPr>
          <w:sz w:val="28"/>
          <w:szCs w:val="28"/>
        </w:rPr>
        <w:t xml:space="preserve"> комбинатлаштириш энг ривожланган ишлаб чиқариш бўлиб жуда катта халк хўжалик аҳамиятига эгадир. Чунки бу шаклда хомашё, материаллар ва чиқиндилардан тўла-тўкис фойдаланиш мумкин бўлади. Комбинатлаштиришнинг бундай зарурлиги хомашё таркибида турли элементларнинг мавжудлиги билан белгиланади. Масалан, Охангарон рудаларининг кўп қисми комплекс, полиметаллик тавсифга эга булиб, улардан баъзи бир элементларнинг қиймати мис қийматидан 9-10 баробар юқоридир. Ҳозирги замон техника ва технологияси ердамида у ерда мис билан бирга олтингугурт, қалай, қўрғошим, олтин, селен, телур ва бошқа бир қатор нодир буюмлар олинмоқда. </w:t>
      </w:r>
    </w:p>
    <w:p w:rsidR="001C4901" w:rsidRPr="009837D2" w:rsidRDefault="001C4901" w:rsidP="001C4901">
      <w:pPr>
        <w:ind w:firstLine="709"/>
        <w:jc w:val="both"/>
        <w:rPr>
          <w:sz w:val="28"/>
          <w:szCs w:val="28"/>
        </w:rPr>
      </w:pPr>
      <w:r w:rsidRPr="009837D2">
        <w:rPr>
          <w:sz w:val="28"/>
          <w:szCs w:val="28"/>
        </w:rPr>
        <w:lastRenderedPageBreak/>
        <w:tab/>
        <w:t>Алоҳида комбинатнинг ривожланиш даражаси ўша комбинат камраб олган тармоқлар ва ишлаб чиқариш стадияларининг сони билан тавсифланади. Шу сабабли одатда тўла-тўкис ва тўла бўлмаган комбинатларни фарқлайдилар. Масалан, тўла-тўкис тўқимачилик комбинати барча босқичлар (йигириш, тўқиш ва пардозлаш)ни қамраб олади. Тўла бўлмаган тўқимачилик комбинати эса ўз ичига бир ёки икки босқични олади.</w:t>
      </w:r>
    </w:p>
    <w:p w:rsidR="001C4901" w:rsidRPr="009837D2" w:rsidRDefault="001C4901" w:rsidP="001C4901">
      <w:pPr>
        <w:ind w:firstLine="709"/>
        <w:jc w:val="both"/>
        <w:rPr>
          <w:sz w:val="28"/>
          <w:szCs w:val="28"/>
        </w:rPr>
      </w:pPr>
      <w:r w:rsidRPr="009837D2">
        <w:rPr>
          <w:sz w:val="28"/>
          <w:szCs w:val="28"/>
        </w:rPr>
        <w:tab/>
        <w:t xml:space="preserve">Ўзбекистонда ишлаб чиқаришни комбинатлаштириш жуда юқори даражага кўтарилган. У айниқса металлургия, кимё, тўқимачилик ва озиқ-овқат саноатида кенг тарқалган. Республикада бу тармоқларга тааллуқли жуда йирик, дунё миқёсида тан олинган комбинатлар фаолият кўрсатмоқда. Улар жумласига Навоий комбинати, Олмалиқ кон-металургия комбинати бошқаларни киритиш мумкин.      </w:t>
      </w:r>
    </w:p>
    <w:p w:rsidR="001C4901" w:rsidRPr="009837D2" w:rsidRDefault="001C4901" w:rsidP="001C4901">
      <w:pPr>
        <w:ind w:firstLine="709"/>
        <w:jc w:val="center"/>
        <w:rPr>
          <w:b/>
          <w:sz w:val="28"/>
          <w:szCs w:val="28"/>
        </w:rPr>
      </w:pPr>
      <w:r w:rsidRPr="009837D2">
        <w:rPr>
          <w:b/>
          <w:sz w:val="28"/>
          <w:szCs w:val="28"/>
        </w:rPr>
        <w:t>Қисқача хулосалар</w:t>
      </w:r>
    </w:p>
    <w:p w:rsidR="001C4901" w:rsidRPr="009837D2" w:rsidRDefault="001C4901" w:rsidP="001C4901">
      <w:pPr>
        <w:spacing w:before="180"/>
        <w:ind w:firstLine="709"/>
        <w:jc w:val="both"/>
        <w:rPr>
          <w:sz w:val="28"/>
          <w:szCs w:val="28"/>
        </w:rPr>
      </w:pPr>
      <w:r w:rsidRPr="009837D2">
        <w:rPr>
          <w:sz w:val="28"/>
          <w:szCs w:val="28"/>
        </w:rPr>
        <w:t>1. Ишлаб чиқаришни концентрациялаш -  бу  ишлаб чиқаришнинг тобора йирик корхоналарда жамланиш жараёнидир. Ишлаб чиқариш    концентрацияси даражаси катта корхоналарнинг бутун тармоқда ум</w:t>
      </w:r>
      <w:r w:rsidRPr="009837D2">
        <w:rPr>
          <w:sz w:val="28"/>
          <w:szCs w:val="28"/>
        </w:rPr>
        <w:t>у</w:t>
      </w:r>
      <w:r w:rsidRPr="009837D2">
        <w:rPr>
          <w:sz w:val="28"/>
          <w:szCs w:val="28"/>
        </w:rPr>
        <w:t>мий ишлаб чиқарилган маҳсулотлардаги солиштирма оғирлик кўрсатки</w:t>
      </w:r>
      <w:r w:rsidRPr="009837D2">
        <w:rPr>
          <w:sz w:val="28"/>
          <w:szCs w:val="28"/>
        </w:rPr>
        <w:t>ч</w:t>
      </w:r>
      <w:r w:rsidRPr="009837D2">
        <w:rPr>
          <w:sz w:val="28"/>
          <w:szCs w:val="28"/>
        </w:rPr>
        <w:t>лари билан аниқланади.</w:t>
      </w:r>
    </w:p>
    <w:p w:rsidR="001C4901" w:rsidRPr="009837D2" w:rsidRDefault="001C4901" w:rsidP="001C4901">
      <w:pPr>
        <w:ind w:firstLine="709"/>
        <w:jc w:val="both"/>
        <w:rPr>
          <w:sz w:val="28"/>
          <w:szCs w:val="28"/>
        </w:rPr>
      </w:pPr>
      <w:r w:rsidRPr="009837D2">
        <w:rPr>
          <w:sz w:val="28"/>
          <w:szCs w:val="28"/>
        </w:rPr>
        <w:t>2. Кўп укладли ва ижтимоий йуналтирилган бозор иқтисоди</w:t>
      </w:r>
      <w:r w:rsidRPr="009837D2">
        <w:rPr>
          <w:sz w:val="28"/>
          <w:szCs w:val="28"/>
        </w:rPr>
        <w:t>ё</w:t>
      </w:r>
      <w:r w:rsidRPr="009837D2">
        <w:rPr>
          <w:sz w:val="28"/>
          <w:szCs w:val="28"/>
        </w:rPr>
        <w:t>тида кичик ва ўрта корхоналар маҳсулотларининг солиштирма оғирлигинн юксалтириш муҳим аҳамиятга эга. Катта, ўрта, кичик корх</w:t>
      </w:r>
      <w:r w:rsidRPr="009837D2">
        <w:rPr>
          <w:sz w:val="28"/>
          <w:szCs w:val="28"/>
        </w:rPr>
        <w:t>о</w:t>
      </w:r>
      <w:r w:rsidRPr="009837D2">
        <w:rPr>
          <w:sz w:val="28"/>
          <w:szCs w:val="28"/>
        </w:rPr>
        <w:t>наларни бирга олиб бориш ижтимоий тараққиётнинг кўпгина иқтисодий ва ижтимоий м</w:t>
      </w:r>
      <w:r w:rsidRPr="009837D2">
        <w:rPr>
          <w:sz w:val="28"/>
          <w:szCs w:val="28"/>
        </w:rPr>
        <w:t>у</w:t>
      </w:r>
      <w:r w:rsidRPr="009837D2">
        <w:rPr>
          <w:sz w:val="28"/>
          <w:szCs w:val="28"/>
        </w:rPr>
        <w:t>аммоларини тўғри ечиш учун ёрдам беради.</w:t>
      </w:r>
    </w:p>
    <w:p w:rsidR="001C4901" w:rsidRPr="009837D2" w:rsidRDefault="001C4901" w:rsidP="001C4901">
      <w:pPr>
        <w:ind w:firstLine="709"/>
        <w:jc w:val="both"/>
        <w:rPr>
          <w:sz w:val="28"/>
          <w:szCs w:val="28"/>
        </w:rPr>
      </w:pPr>
      <w:r w:rsidRPr="009837D2">
        <w:rPr>
          <w:sz w:val="28"/>
          <w:szCs w:val="28"/>
        </w:rPr>
        <w:t>3. Саноатнинг ихтисослашуви муайян маҳсулот ишлаб чиқарувчи ва ўзига хос ишлаб чиқариш аппарати, технологик жараён ва ихтисо</w:t>
      </w:r>
      <w:r w:rsidRPr="009837D2">
        <w:rPr>
          <w:sz w:val="28"/>
          <w:szCs w:val="28"/>
        </w:rPr>
        <w:t>с</w:t>
      </w:r>
      <w:r w:rsidRPr="009837D2">
        <w:rPr>
          <w:sz w:val="28"/>
          <w:szCs w:val="28"/>
        </w:rPr>
        <w:t>лашган кадрлар билан тавсифланувчи тармоқ ва ишлаб чиқаришнинг ажр</w:t>
      </w:r>
      <w:r w:rsidRPr="009837D2">
        <w:rPr>
          <w:sz w:val="28"/>
          <w:szCs w:val="28"/>
        </w:rPr>
        <w:t>а</w:t>
      </w:r>
      <w:r w:rsidRPr="009837D2">
        <w:rPr>
          <w:sz w:val="28"/>
          <w:szCs w:val="28"/>
        </w:rPr>
        <w:t>тилиши билаи ифодаланади.</w:t>
      </w:r>
    </w:p>
    <w:p w:rsidR="001C4901" w:rsidRPr="009837D2" w:rsidRDefault="001C4901" w:rsidP="001C4901">
      <w:pPr>
        <w:ind w:firstLine="709"/>
        <w:jc w:val="both"/>
        <w:rPr>
          <w:sz w:val="28"/>
          <w:szCs w:val="28"/>
        </w:rPr>
      </w:pPr>
      <w:r w:rsidRPr="009837D2">
        <w:rPr>
          <w:sz w:val="28"/>
          <w:szCs w:val="28"/>
        </w:rPr>
        <w:t>4. Ишлаб чиқаришни кооперативлаштириш - бу муайян бир маҳсулотни ҳамкорликда ишлаб чиқарувчи корхоналар ўртасидаги ишлаб чиқариш алоқаларидир.</w:t>
      </w:r>
    </w:p>
    <w:p w:rsidR="001C4901" w:rsidRPr="009837D2" w:rsidRDefault="001C4901" w:rsidP="001C4901">
      <w:pPr>
        <w:pStyle w:val="FR1"/>
        <w:spacing w:line="240" w:lineRule="auto"/>
        <w:ind w:firstLine="709"/>
        <w:rPr>
          <w:rFonts w:ascii="Times New Roman" w:hAnsi="Times New Roman"/>
          <w:szCs w:val="28"/>
        </w:rPr>
      </w:pPr>
      <w:r w:rsidRPr="009837D2">
        <w:rPr>
          <w:rFonts w:ascii="Times New Roman" w:hAnsi="Times New Roman"/>
          <w:szCs w:val="28"/>
        </w:rPr>
        <w:t>5. Комбинатлаш - бу ёки хомашёни қайта ишловчи кетма-кет босқичлардан иборат ёки ёрдамчи аҳамиятга эга бўлган турли с</w:t>
      </w:r>
      <w:r w:rsidRPr="009837D2">
        <w:rPr>
          <w:rFonts w:ascii="Times New Roman" w:hAnsi="Times New Roman"/>
          <w:szCs w:val="28"/>
        </w:rPr>
        <w:t>а</w:t>
      </w:r>
      <w:r w:rsidRPr="009837D2">
        <w:rPr>
          <w:rFonts w:ascii="Times New Roman" w:hAnsi="Times New Roman"/>
          <w:szCs w:val="28"/>
        </w:rPr>
        <w:t>ноат тармоқларининг бир корхонада бирлашишидир. У хомашёни ва материалларни мунтазам босқичларда қайта ишлашни, уларни комплекс р</w:t>
      </w:r>
      <w:r w:rsidRPr="009837D2">
        <w:rPr>
          <w:rFonts w:ascii="Times New Roman" w:hAnsi="Times New Roman"/>
          <w:szCs w:val="28"/>
        </w:rPr>
        <w:t>а</w:t>
      </w:r>
      <w:r w:rsidRPr="009837D2">
        <w:rPr>
          <w:rFonts w:ascii="Times New Roman" w:hAnsi="Times New Roman"/>
          <w:szCs w:val="28"/>
        </w:rPr>
        <w:t>вишда ишлатишни таъминлайди ҳамда камчиқимли ва умуман чиқиндисиз технологияларни жорий қилишга имконият т</w:t>
      </w:r>
      <w:r w:rsidRPr="009837D2">
        <w:rPr>
          <w:rFonts w:ascii="Times New Roman" w:hAnsi="Times New Roman"/>
          <w:szCs w:val="28"/>
        </w:rPr>
        <w:t>у</w:t>
      </w:r>
      <w:r w:rsidRPr="009837D2">
        <w:rPr>
          <w:rFonts w:ascii="Times New Roman" w:hAnsi="Times New Roman"/>
          <w:szCs w:val="28"/>
        </w:rPr>
        <w:t>ғдиради.</w:t>
      </w:r>
    </w:p>
    <w:p w:rsidR="001C4901" w:rsidRPr="009837D2" w:rsidRDefault="001C4901" w:rsidP="001C4901">
      <w:pPr>
        <w:ind w:firstLine="709"/>
        <w:jc w:val="both"/>
        <w:rPr>
          <w:sz w:val="28"/>
          <w:szCs w:val="28"/>
        </w:rPr>
      </w:pPr>
      <w:r w:rsidRPr="009837D2">
        <w:rPr>
          <w:sz w:val="28"/>
          <w:szCs w:val="28"/>
        </w:rPr>
        <w:t>6. Ўзбекистон Республикасининг мустақиллиги саноатнинг ма</w:t>
      </w:r>
      <w:r w:rsidRPr="009837D2">
        <w:rPr>
          <w:sz w:val="28"/>
          <w:szCs w:val="28"/>
        </w:rPr>
        <w:t>м</w:t>
      </w:r>
      <w:r w:rsidRPr="009837D2">
        <w:rPr>
          <w:sz w:val="28"/>
          <w:szCs w:val="28"/>
        </w:rPr>
        <w:t>лакат ҳудуди бўйлаб географик жойлаштирилишига чуқур ўзгаришлар киритди. Саноат ишлаб чиқаришининг жойлаштирилиши кўпу</w:t>
      </w:r>
      <w:r w:rsidRPr="009837D2">
        <w:rPr>
          <w:sz w:val="28"/>
          <w:szCs w:val="28"/>
        </w:rPr>
        <w:t>к</w:t>
      </w:r>
      <w:r w:rsidRPr="009837D2">
        <w:rPr>
          <w:sz w:val="28"/>
          <w:szCs w:val="28"/>
        </w:rPr>
        <w:t xml:space="preserve">ладли иқтисодиёт  ва  </w:t>
      </w:r>
      <w:r w:rsidRPr="009837D2">
        <w:rPr>
          <w:sz w:val="28"/>
          <w:szCs w:val="28"/>
        </w:rPr>
        <w:lastRenderedPageBreak/>
        <w:t>бозор муносабатларига ўтиш қонуниятларига таянган тамойилларга мувофиқ ҳолда амалга оширилмоқда.</w:t>
      </w:r>
    </w:p>
    <w:p w:rsidR="001C4901" w:rsidRPr="009837D2" w:rsidRDefault="001C4901" w:rsidP="001C4901">
      <w:pPr>
        <w:ind w:firstLine="709"/>
        <w:jc w:val="both"/>
        <w:rPr>
          <w:sz w:val="28"/>
          <w:szCs w:val="28"/>
        </w:rPr>
      </w:pPr>
      <w:r w:rsidRPr="009837D2">
        <w:rPr>
          <w:sz w:val="28"/>
          <w:szCs w:val="28"/>
        </w:rPr>
        <w:t>7. Саноатнинг тўғри жойлаштирилиши - бутун ижтимоий ишлаб чиқариш   ўсишини   тезлаштиришнинг   ва   республика хавфсизл</w:t>
      </w:r>
      <w:r w:rsidRPr="009837D2">
        <w:rPr>
          <w:sz w:val="28"/>
          <w:szCs w:val="28"/>
        </w:rPr>
        <w:t>и</w:t>
      </w:r>
      <w:r w:rsidRPr="009837D2">
        <w:rPr>
          <w:sz w:val="28"/>
          <w:szCs w:val="28"/>
        </w:rPr>
        <w:t>гини таъминлашнинг энг муҳим шартларидан биридир.</w:t>
      </w:r>
    </w:p>
    <w:p w:rsidR="001C4901" w:rsidRPr="009837D2" w:rsidRDefault="001C4901" w:rsidP="001C4901">
      <w:pPr>
        <w:ind w:firstLine="709"/>
        <w:jc w:val="both"/>
        <w:rPr>
          <w:sz w:val="28"/>
          <w:szCs w:val="28"/>
        </w:rPr>
      </w:pPr>
      <w:r w:rsidRPr="009837D2">
        <w:rPr>
          <w:sz w:val="28"/>
          <w:szCs w:val="28"/>
        </w:rPr>
        <w:t>8. Қурилиш райони ва жойини асослашда қурилиш, шунингдек, яратилаётган объектнинг кейинчалик қилинадиган эксплутациясининг н</w:t>
      </w:r>
      <w:r w:rsidRPr="009837D2">
        <w:rPr>
          <w:sz w:val="28"/>
          <w:szCs w:val="28"/>
        </w:rPr>
        <w:t>о</w:t>
      </w:r>
      <w:r w:rsidRPr="009837D2">
        <w:rPr>
          <w:sz w:val="28"/>
          <w:szCs w:val="28"/>
        </w:rPr>
        <w:t>минал тежамкорлиги ҳисобга олинади.</w:t>
      </w:r>
    </w:p>
    <w:p w:rsidR="001C4901" w:rsidRPr="009837D2" w:rsidRDefault="001C4901" w:rsidP="001C4901">
      <w:pPr>
        <w:pStyle w:val="2"/>
        <w:rPr>
          <w:rFonts w:ascii="Times New Roman" w:hAnsi="Times New Roman"/>
          <w:i/>
          <w:sz w:val="28"/>
          <w:szCs w:val="28"/>
          <w:u w:val="single"/>
        </w:rPr>
      </w:pPr>
    </w:p>
    <w:p w:rsidR="001C4901" w:rsidRPr="009837D2" w:rsidRDefault="001C4901" w:rsidP="001C4901">
      <w:pPr>
        <w:pStyle w:val="2"/>
        <w:rPr>
          <w:rFonts w:ascii="Times New Roman" w:hAnsi="Times New Roman"/>
          <w:b/>
          <w:sz w:val="28"/>
          <w:szCs w:val="28"/>
        </w:rPr>
      </w:pPr>
      <w:r w:rsidRPr="009837D2">
        <w:rPr>
          <w:rFonts w:ascii="Times New Roman" w:hAnsi="Times New Roman"/>
          <w:b/>
          <w:sz w:val="28"/>
          <w:szCs w:val="28"/>
        </w:rPr>
        <w:t>Назорат ва муҳокама учун саволлар</w:t>
      </w:r>
    </w:p>
    <w:p w:rsidR="001C4901" w:rsidRPr="009837D2" w:rsidRDefault="001C4901" w:rsidP="001C4901">
      <w:pPr>
        <w:rPr>
          <w:sz w:val="28"/>
          <w:szCs w:val="28"/>
        </w:rPr>
      </w:pPr>
    </w:p>
    <w:p w:rsidR="001C4901" w:rsidRPr="009837D2" w:rsidRDefault="001C4901" w:rsidP="001C4901">
      <w:pPr>
        <w:ind w:firstLine="709"/>
        <w:jc w:val="both"/>
        <w:rPr>
          <w:sz w:val="28"/>
          <w:szCs w:val="28"/>
        </w:rPr>
      </w:pPr>
      <w:r w:rsidRPr="009837D2">
        <w:rPr>
          <w:sz w:val="28"/>
          <w:szCs w:val="28"/>
        </w:rPr>
        <w:t>1. Саноат  ишлаб чиқаришини ижтимоий ташкил этиш шаклининг таркибий қисмлари.</w:t>
      </w:r>
    </w:p>
    <w:p w:rsidR="001C4901" w:rsidRPr="009837D2" w:rsidRDefault="001C4901" w:rsidP="001C4901">
      <w:pPr>
        <w:ind w:firstLine="709"/>
        <w:jc w:val="both"/>
        <w:rPr>
          <w:sz w:val="28"/>
          <w:szCs w:val="28"/>
        </w:rPr>
      </w:pPr>
      <w:r w:rsidRPr="009837D2">
        <w:rPr>
          <w:sz w:val="28"/>
          <w:szCs w:val="28"/>
        </w:rPr>
        <w:t>2. Ишлаб  чиқариш  концентрациясининг  моҳияти, мазмуни, шак</w:t>
      </w:r>
      <w:r w:rsidRPr="009837D2">
        <w:rPr>
          <w:sz w:val="28"/>
          <w:szCs w:val="28"/>
        </w:rPr>
        <w:t>л</w:t>
      </w:r>
      <w:r w:rsidRPr="009837D2">
        <w:rPr>
          <w:sz w:val="28"/>
          <w:szCs w:val="28"/>
        </w:rPr>
        <w:t>лари,  кўрсаткичлари.</w:t>
      </w:r>
    </w:p>
    <w:p w:rsidR="001C4901" w:rsidRPr="009837D2" w:rsidRDefault="001C4901" w:rsidP="001C4901">
      <w:pPr>
        <w:ind w:firstLine="709"/>
        <w:jc w:val="both"/>
        <w:rPr>
          <w:sz w:val="28"/>
          <w:szCs w:val="28"/>
        </w:rPr>
      </w:pPr>
      <w:r w:rsidRPr="009837D2">
        <w:rPr>
          <w:sz w:val="28"/>
          <w:szCs w:val="28"/>
        </w:rPr>
        <w:t>3. Кичик ва ўрта корхоналар концентрацияси ва самарадорлигининг оптимал ҳажмлари.</w:t>
      </w:r>
    </w:p>
    <w:p w:rsidR="001C4901" w:rsidRPr="009837D2" w:rsidRDefault="001C4901" w:rsidP="001C4901">
      <w:pPr>
        <w:pStyle w:val="a7"/>
        <w:ind w:left="0" w:firstLine="709"/>
        <w:rPr>
          <w:rFonts w:ascii="Times New Roman" w:hAnsi="Times New Roman"/>
          <w:szCs w:val="28"/>
          <w:lang w:val="ru-RU"/>
        </w:rPr>
      </w:pPr>
      <w:r w:rsidRPr="009837D2">
        <w:rPr>
          <w:rFonts w:ascii="Times New Roman" w:hAnsi="Times New Roman"/>
          <w:szCs w:val="28"/>
        </w:rPr>
        <w:t>4. Саноатда ихтисослашув ва кооперация. Уларнинг мазмуни, кўрсаткичлари ва самарадорлиги.</w:t>
      </w:r>
    </w:p>
    <w:p w:rsidR="001C4901" w:rsidRPr="009837D2" w:rsidRDefault="001C4901" w:rsidP="001C4901">
      <w:pPr>
        <w:pStyle w:val="a7"/>
        <w:ind w:left="0"/>
        <w:jc w:val="center"/>
        <w:rPr>
          <w:rFonts w:ascii="Times New Roman" w:hAnsi="Times New Roman"/>
          <w:b/>
          <w:szCs w:val="28"/>
          <w:lang w:val="ru-RU"/>
        </w:rPr>
      </w:pPr>
      <w:r w:rsidRPr="009837D2">
        <w:rPr>
          <w:rFonts w:ascii="Times New Roman" w:hAnsi="Times New Roman"/>
          <w:b/>
          <w:szCs w:val="28"/>
          <w:lang w:val="ru-RU"/>
        </w:rPr>
        <w:t>Асосий адабиётлар</w:t>
      </w:r>
    </w:p>
    <w:p w:rsidR="001C4901" w:rsidRPr="009837D2" w:rsidRDefault="001C4901" w:rsidP="001C4901">
      <w:pPr>
        <w:pStyle w:val="a7"/>
        <w:ind w:left="0"/>
        <w:jc w:val="center"/>
        <w:rPr>
          <w:rFonts w:ascii="Times New Roman" w:hAnsi="Times New Roman"/>
          <w:b/>
          <w:szCs w:val="28"/>
          <w:lang w:val="ru-RU"/>
        </w:rPr>
      </w:pPr>
    </w:p>
    <w:p w:rsidR="001C4901" w:rsidRPr="009837D2" w:rsidRDefault="001C4901" w:rsidP="001C4901">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Каримов И.А. Ўзбекистон иқтисодий сиёсатининг устувор йўналишлари. -Т.: «Ўзбекистон». 1996. Том 2, 3-36 бетлар.</w:t>
      </w:r>
    </w:p>
    <w:p w:rsidR="001C4901" w:rsidRPr="009837D2" w:rsidRDefault="001C4901" w:rsidP="001C4901">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 xml:space="preserve">Каримов И. А. Ўзбекистон ХХ1 асрга интилмоқда. –Т.: </w:t>
      </w:r>
      <w:r w:rsidRPr="009837D2">
        <w:rPr>
          <w:rFonts w:ascii="Times New Roman" w:hAnsi="Times New Roman"/>
          <w:szCs w:val="28"/>
        </w:rPr>
        <w:t>“</w:t>
      </w:r>
      <w:r w:rsidRPr="009837D2">
        <w:rPr>
          <w:rFonts w:ascii="Times New Roman" w:hAnsi="Times New Roman"/>
          <w:szCs w:val="28"/>
          <w:lang w:val="ru-RU"/>
        </w:rPr>
        <w:t>Ўзбекистон</w:t>
      </w:r>
      <w:r w:rsidRPr="009837D2">
        <w:rPr>
          <w:rFonts w:ascii="Times New Roman" w:hAnsi="Times New Roman"/>
          <w:szCs w:val="28"/>
        </w:rPr>
        <w:t>“</w:t>
      </w:r>
      <w:r w:rsidRPr="009837D2">
        <w:rPr>
          <w:rFonts w:ascii="Times New Roman" w:hAnsi="Times New Roman"/>
          <w:szCs w:val="28"/>
          <w:lang w:val="ru-RU"/>
        </w:rPr>
        <w:t>. 2000. 352 бет.</w:t>
      </w:r>
    </w:p>
    <w:p w:rsidR="001C4901" w:rsidRPr="009837D2" w:rsidRDefault="001C4901" w:rsidP="001C4901">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Каримов И.А. Бизнинг бош мақсадимиз-жамиятни демократлаштириш ва янгилаш, мамлакатни модернизация ва ислоҳ этишдир. Олий Мажлис Қонунчилик палатаси ва Сенатининг қўшма мажлисидаги маърузаси. 2005 йил 28 январь. «Халқ сўзи», 2005 йил, 31 январь.</w:t>
      </w:r>
    </w:p>
    <w:p w:rsidR="001C4901" w:rsidRPr="009837D2" w:rsidRDefault="001C4901" w:rsidP="001C4901">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rPr>
        <w:t>А.</w:t>
      </w:r>
      <w:r w:rsidRPr="009837D2">
        <w:rPr>
          <w:rFonts w:ascii="Times New Roman" w:hAnsi="Times New Roman"/>
          <w:szCs w:val="28"/>
          <w:lang w:val="ru-RU"/>
        </w:rPr>
        <w:t>Ортиқов</w:t>
      </w:r>
      <w:r w:rsidRPr="009837D2">
        <w:rPr>
          <w:rFonts w:ascii="Times New Roman" w:hAnsi="Times New Roman"/>
          <w:szCs w:val="28"/>
        </w:rPr>
        <w:t xml:space="preserve">. </w:t>
      </w:r>
      <w:r>
        <w:rPr>
          <w:rFonts w:ascii="Times New Roman" w:hAnsi="Times New Roman"/>
          <w:szCs w:val="28"/>
        </w:rPr>
        <w:t>«Саноат иқтисодиёти“ (дарслик). –Т.: ТДИУ. 2004</w:t>
      </w:r>
      <w:r w:rsidRPr="009837D2">
        <w:rPr>
          <w:rFonts w:ascii="Times New Roman" w:hAnsi="Times New Roman"/>
          <w:szCs w:val="28"/>
        </w:rPr>
        <w:t>.</w:t>
      </w:r>
    </w:p>
    <w:p w:rsidR="001C4901" w:rsidRPr="009837D2" w:rsidRDefault="001C4901" w:rsidP="001C4901">
      <w:pPr>
        <w:pStyle w:val="a7"/>
        <w:numPr>
          <w:ilvl w:val="0"/>
          <w:numId w:val="3"/>
        </w:numPr>
        <w:tabs>
          <w:tab w:val="left" w:pos="851"/>
        </w:tabs>
        <w:rPr>
          <w:rFonts w:ascii="Times New Roman" w:hAnsi="Times New Roman"/>
          <w:szCs w:val="28"/>
          <w:lang w:val="ru-RU"/>
        </w:rPr>
      </w:pPr>
      <w:r w:rsidRPr="009837D2">
        <w:rPr>
          <w:rFonts w:ascii="Times New Roman" w:hAnsi="Times New Roman"/>
          <w:szCs w:val="28"/>
          <w:lang w:val="ru-RU"/>
        </w:rPr>
        <w:t xml:space="preserve">Э. Махмудов. </w:t>
      </w:r>
      <w:r w:rsidRPr="009837D2">
        <w:rPr>
          <w:rFonts w:ascii="Times New Roman" w:hAnsi="Times New Roman"/>
          <w:szCs w:val="28"/>
        </w:rPr>
        <w:t>“</w:t>
      </w:r>
      <w:r w:rsidRPr="009837D2">
        <w:rPr>
          <w:rFonts w:ascii="Times New Roman" w:hAnsi="Times New Roman"/>
          <w:szCs w:val="28"/>
          <w:lang w:val="ru-RU"/>
        </w:rPr>
        <w:t>Корхона иқтисодиёти</w:t>
      </w:r>
      <w:r w:rsidRPr="009837D2">
        <w:rPr>
          <w:rFonts w:ascii="Times New Roman" w:hAnsi="Times New Roman"/>
          <w:szCs w:val="28"/>
        </w:rPr>
        <w:t>“</w:t>
      </w:r>
      <w:r w:rsidRPr="009837D2">
        <w:rPr>
          <w:rFonts w:ascii="Times New Roman" w:hAnsi="Times New Roman"/>
          <w:szCs w:val="28"/>
          <w:lang w:val="ru-RU"/>
        </w:rPr>
        <w:t xml:space="preserve"> </w:t>
      </w:r>
      <w:r w:rsidRPr="009837D2">
        <w:rPr>
          <w:rFonts w:ascii="Times New Roman" w:hAnsi="Times New Roman"/>
          <w:szCs w:val="28"/>
        </w:rPr>
        <w:t>(</w:t>
      </w:r>
      <w:r w:rsidRPr="009837D2">
        <w:rPr>
          <w:rFonts w:ascii="Times New Roman" w:hAnsi="Times New Roman"/>
          <w:szCs w:val="28"/>
          <w:lang w:val="ru-RU"/>
        </w:rPr>
        <w:t>ўқув қўлланма) –Т.: ТДИУ. 2004. 208-бет.</w:t>
      </w:r>
    </w:p>
    <w:p w:rsidR="001C4901" w:rsidRPr="009837D2" w:rsidRDefault="001C4901" w:rsidP="001C4901">
      <w:pPr>
        <w:pStyle w:val="a7"/>
        <w:numPr>
          <w:ilvl w:val="0"/>
          <w:numId w:val="3"/>
        </w:numPr>
        <w:tabs>
          <w:tab w:val="left" w:pos="851"/>
        </w:tabs>
        <w:rPr>
          <w:rFonts w:ascii="Times New Roman" w:hAnsi="Times New Roman"/>
          <w:szCs w:val="28"/>
        </w:rPr>
      </w:pPr>
      <w:r w:rsidRPr="009837D2">
        <w:rPr>
          <w:rFonts w:ascii="Times New Roman" w:hAnsi="Times New Roman"/>
          <w:szCs w:val="28"/>
          <w:lang w:val="ru-RU"/>
        </w:rPr>
        <w:t xml:space="preserve">Ўзбекистон миллий энциклопедияси. 1-2-жилдлар.- Т.: Давлат илмий нашриёти. 2002-2005. </w:t>
      </w:r>
    </w:p>
    <w:p w:rsidR="001C4901" w:rsidRPr="009837D2" w:rsidRDefault="001C4901" w:rsidP="001C4901">
      <w:pPr>
        <w:pStyle w:val="a7"/>
        <w:numPr>
          <w:ilvl w:val="0"/>
          <w:numId w:val="3"/>
        </w:numPr>
        <w:tabs>
          <w:tab w:val="left" w:pos="851"/>
        </w:tabs>
        <w:rPr>
          <w:rFonts w:ascii="Times New Roman" w:hAnsi="Times New Roman"/>
          <w:szCs w:val="28"/>
        </w:rPr>
      </w:pPr>
      <w:r w:rsidRPr="009837D2">
        <w:rPr>
          <w:rFonts w:ascii="Times New Roman" w:hAnsi="Times New Roman"/>
          <w:szCs w:val="28"/>
          <w:lang w:val="ru-RU"/>
        </w:rPr>
        <w:t xml:space="preserve">Промышленность Республики Узбекистан 2001-2004 гг. Статистические сборники. </w:t>
      </w:r>
    </w:p>
    <w:p w:rsidR="001C4901" w:rsidRPr="009837D2" w:rsidRDefault="001C4901" w:rsidP="001C4901">
      <w:pPr>
        <w:pStyle w:val="a7"/>
        <w:numPr>
          <w:ilvl w:val="0"/>
          <w:numId w:val="3"/>
        </w:numPr>
        <w:tabs>
          <w:tab w:val="left" w:pos="851"/>
        </w:tabs>
        <w:rPr>
          <w:rFonts w:ascii="Times New Roman" w:hAnsi="Times New Roman"/>
          <w:szCs w:val="28"/>
        </w:rPr>
      </w:pPr>
      <w:hyperlink r:id="rId6" w:history="1">
        <w:r w:rsidRPr="009837D2">
          <w:rPr>
            <w:rStyle w:val="af2"/>
            <w:rFonts w:ascii="Times New Roman" w:hAnsi="Times New Roman"/>
            <w:szCs w:val="28"/>
            <w:lang w:val="en-US"/>
          </w:rPr>
          <w:t>www</w:t>
        </w:r>
        <w:r w:rsidRPr="009837D2">
          <w:rPr>
            <w:rStyle w:val="af2"/>
            <w:rFonts w:ascii="Times New Roman" w:hAnsi="Times New Roman"/>
            <w:szCs w:val="28"/>
            <w:lang w:val="ru-RU"/>
          </w:rPr>
          <w:t>.</w:t>
        </w:r>
        <w:r w:rsidRPr="009837D2">
          <w:rPr>
            <w:rStyle w:val="af2"/>
            <w:rFonts w:ascii="Times New Roman" w:hAnsi="Times New Roman"/>
            <w:szCs w:val="28"/>
            <w:lang w:val="en-US"/>
          </w:rPr>
          <w:t>gov</w:t>
        </w:r>
        <w:r w:rsidRPr="009837D2">
          <w:rPr>
            <w:rStyle w:val="af2"/>
            <w:rFonts w:ascii="Times New Roman" w:hAnsi="Times New Roman"/>
            <w:szCs w:val="28"/>
            <w:lang w:val="ru-RU"/>
          </w:rPr>
          <w:t>.</w:t>
        </w:r>
        <w:r w:rsidRPr="009837D2">
          <w:rPr>
            <w:rStyle w:val="af2"/>
            <w:rFonts w:ascii="Times New Roman" w:hAnsi="Times New Roman"/>
            <w:szCs w:val="28"/>
            <w:lang w:val="en-US"/>
          </w:rPr>
          <w:t>uz</w:t>
        </w:r>
      </w:hyperlink>
      <w:r w:rsidRPr="009837D2">
        <w:rPr>
          <w:rFonts w:ascii="Times New Roman" w:hAnsi="Times New Roman"/>
          <w:szCs w:val="28"/>
          <w:lang w:val="ru-RU"/>
        </w:rPr>
        <w:t>. - Ҳукумат сайти.</w:t>
      </w:r>
    </w:p>
    <w:p w:rsidR="001C4901" w:rsidRPr="009837D2" w:rsidRDefault="001C4901" w:rsidP="001C4901">
      <w:pPr>
        <w:pStyle w:val="a7"/>
        <w:numPr>
          <w:ilvl w:val="0"/>
          <w:numId w:val="3"/>
        </w:numPr>
        <w:tabs>
          <w:tab w:val="left" w:pos="851"/>
        </w:tabs>
        <w:rPr>
          <w:rFonts w:ascii="Times New Roman" w:hAnsi="Times New Roman"/>
          <w:szCs w:val="28"/>
        </w:rPr>
      </w:pPr>
      <w:hyperlink r:id="rId7" w:history="1">
        <w:r w:rsidRPr="009837D2">
          <w:rPr>
            <w:rStyle w:val="af2"/>
            <w:rFonts w:ascii="Times New Roman" w:hAnsi="Times New Roman"/>
            <w:szCs w:val="28"/>
            <w:lang w:val="en-US"/>
          </w:rPr>
          <w:t>www</w:t>
        </w:r>
        <w:r w:rsidRPr="009837D2">
          <w:rPr>
            <w:rStyle w:val="af2"/>
            <w:rFonts w:ascii="Times New Roman" w:hAnsi="Times New Roman"/>
            <w:szCs w:val="28"/>
            <w:lang w:val="ru-RU"/>
          </w:rPr>
          <w:t>.</w:t>
        </w:r>
        <w:r w:rsidRPr="009837D2">
          <w:rPr>
            <w:rStyle w:val="af2"/>
            <w:rFonts w:ascii="Times New Roman" w:hAnsi="Times New Roman"/>
            <w:szCs w:val="28"/>
            <w:lang w:val="en-US"/>
          </w:rPr>
          <w:t>press</w:t>
        </w:r>
        <w:r w:rsidRPr="009837D2">
          <w:rPr>
            <w:rStyle w:val="af2"/>
            <w:rFonts w:ascii="Times New Roman" w:hAnsi="Times New Roman"/>
            <w:szCs w:val="28"/>
            <w:lang w:val="ru-RU"/>
          </w:rPr>
          <w:t>-</w:t>
        </w:r>
        <w:r w:rsidRPr="009837D2">
          <w:rPr>
            <w:rStyle w:val="af2"/>
            <w:rFonts w:ascii="Times New Roman" w:hAnsi="Times New Roman"/>
            <w:szCs w:val="28"/>
            <w:lang w:val="en-US"/>
          </w:rPr>
          <w:t>service</w:t>
        </w:r>
        <w:r w:rsidRPr="009837D2">
          <w:rPr>
            <w:rStyle w:val="af2"/>
            <w:rFonts w:ascii="Times New Roman" w:hAnsi="Times New Roman"/>
            <w:szCs w:val="28"/>
            <w:lang w:val="ru-RU"/>
          </w:rPr>
          <w:t>.</w:t>
        </w:r>
        <w:r w:rsidRPr="009837D2">
          <w:rPr>
            <w:rStyle w:val="af2"/>
            <w:rFonts w:ascii="Times New Roman" w:hAnsi="Times New Roman"/>
            <w:szCs w:val="28"/>
            <w:lang w:val="en-US"/>
          </w:rPr>
          <w:t>uz</w:t>
        </w:r>
      </w:hyperlink>
      <w:r w:rsidRPr="009837D2">
        <w:rPr>
          <w:rFonts w:ascii="Times New Roman" w:hAnsi="Times New Roman"/>
          <w:szCs w:val="28"/>
          <w:lang w:val="ru-RU"/>
        </w:rPr>
        <w:t>. - Президент сайти.</w:t>
      </w:r>
    </w:p>
    <w:p w:rsidR="001C4901" w:rsidRPr="009837D2" w:rsidRDefault="001C4901" w:rsidP="001C4901">
      <w:pPr>
        <w:pStyle w:val="a7"/>
        <w:numPr>
          <w:ilvl w:val="0"/>
          <w:numId w:val="3"/>
        </w:numPr>
        <w:tabs>
          <w:tab w:val="left" w:pos="851"/>
        </w:tabs>
        <w:rPr>
          <w:rFonts w:ascii="Times New Roman" w:hAnsi="Times New Roman"/>
          <w:szCs w:val="28"/>
        </w:rPr>
      </w:pPr>
      <w:hyperlink r:id="rId8" w:history="1">
        <w:r w:rsidRPr="009837D2">
          <w:rPr>
            <w:rStyle w:val="af2"/>
            <w:rFonts w:ascii="Times New Roman" w:hAnsi="Times New Roman"/>
            <w:szCs w:val="28"/>
            <w:lang w:val="en-US"/>
          </w:rPr>
          <w:t>www.tsue.uz</w:t>
        </w:r>
      </w:hyperlink>
      <w:r w:rsidRPr="009837D2">
        <w:rPr>
          <w:rFonts w:ascii="Times New Roman" w:hAnsi="Times New Roman"/>
          <w:szCs w:val="28"/>
          <w:lang w:val="en-US"/>
        </w:rPr>
        <w:t xml:space="preserve"> - </w:t>
      </w:r>
      <w:r w:rsidRPr="009837D2">
        <w:rPr>
          <w:rFonts w:ascii="Times New Roman" w:hAnsi="Times New Roman"/>
          <w:szCs w:val="28"/>
          <w:lang w:val="ru-RU"/>
        </w:rPr>
        <w:t>Университет сайти</w:t>
      </w:r>
    </w:p>
    <w:p w:rsidR="001C4901" w:rsidRPr="009837D2" w:rsidRDefault="001C4901" w:rsidP="001C4901">
      <w:pPr>
        <w:pStyle w:val="a7"/>
        <w:ind w:left="0" w:firstLine="709"/>
        <w:rPr>
          <w:rFonts w:ascii="Times New Roman" w:hAnsi="Times New Roman"/>
          <w:szCs w:val="28"/>
          <w:lang w:val="ru-RU"/>
        </w:rPr>
      </w:pPr>
    </w:p>
    <w:p w:rsidR="00BC068A" w:rsidRDefault="001C4901" w:rsidP="001C4901">
      <w:r w:rsidRPr="009837D2">
        <w:rPr>
          <w:b/>
          <w:sz w:val="28"/>
          <w:szCs w:val="28"/>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768B"/>
    <w:multiLevelType w:val="singleLevel"/>
    <w:tmpl w:val="6E785070"/>
    <w:lvl w:ilvl="0">
      <w:start w:val="3"/>
      <w:numFmt w:val="bullet"/>
      <w:lvlText w:val="-"/>
      <w:lvlJc w:val="left"/>
      <w:pPr>
        <w:tabs>
          <w:tab w:val="num" w:pos="1108"/>
        </w:tabs>
        <w:ind w:left="1108" w:hanging="360"/>
      </w:pPr>
      <w:rPr>
        <w:rFonts w:ascii="Arial" w:hAnsi="Arial" w:hint="default"/>
      </w:rPr>
    </w:lvl>
  </w:abstractNum>
  <w:abstractNum w:abstractNumId="1">
    <w:nsid w:val="368668EC"/>
    <w:multiLevelType w:val="hybridMultilevel"/>
    <w:tmpl w:val="C930E726"/>
    <w:lvl w:ilvl="0" w:tplc="FFFFFFF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C625662"/>
    <w:multiLevelType w:val="singleLevel"/>
    <w:tmpl w:val="6E785070"/>
    <w:lvl w:ilvl="0">
      <w:start w:val="3"/>
      <w:numFmt w:val="bullet"/>
      <w:lvlText w:val="-"/>
      <w:lvlJc w:val="left"/>
      <w:pPr>
        <w:tabs>
          <w:tab w:val="num" w:pos="1108"/>
        </w:tabs>
        <w:ind w:left="1108" w:hanging="360"/>
      </w:pPr>
      <w:rPr>
        <w:rFonts w:ascii="Arial" w:hAnsi="Arial"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901"/>
    <w:rsid w:val="001C490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901"/>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1C4901"/>
    <w:pPr>
      <w:keepNext/>
      <w:ind w:firstLine="720"/>
      <w:jc w:val="center"/>
      <w:outlineLvl w:val="0"/>
    </w:pPr>
    <w:rPr>
      <w:rFonts w:ascii="Bodo_uzb" w:hAnsi="Bodo_uzb"/>
      <w:i/>
      <w:sz w:val="28"/>
      <w:u w:val="single"/>
    </w:rPr>
  </w:style>
  <w:style w:type="paragraph" w:styleId="2">
    <w:name w:val="heading 2"/>
    <w:basedOn w:val="a"/>
    <w:next w:val="a"/>
    <w:link w:val="20"/>
    <w:qFormat/>
    <w:rsid w:val="001C4901"/>
    <w:pPr>
      <w:keepNext/>
      <w:jc w:val="center"/>
      <w:outlineLvl w:val="1"/>
    </w:pPr>
    <w:rPr>
      <w:rFonts w:ascii="Bodo_uzb" w:hAnsi="Bodo_uzb"/>
      <w:sz w:val="24"/>
    </w:rPr>
  </w:style>
  <w:style w:type="paragraph" w:styleId="3">
    <w:name w:val="heading 3"/>
    <w:basedOn w:val="a"/>
    <w:next w:val="a"/>
    <w:link w:val="30"/>
    <w:qFormat/>
    <w:rsid w:val="001C4901"/>
    <w:pPr>
      <w:keepNext/>
      <w:spacing w:line="360" w:lineRule="auto"/>
      <w:jc w:val="center"/>
      <w:outlineLvl w:val="2"/>
    </w:pPr>
    <w:rPr>
      <w:rFonts w:ascii="Bodo_uzb" w:hAnsi="Bodo_uzb"/>
      <w:sz w:val="26"/>
    </w:rPr>
  </w:style>
  <w:style w:type="paragraph" w:styleId="4">
    <w:name w:val="heading 4"/>
    <w:basedOn w:val="a"/>
    <w:next w:val="a"/>
    <w:link w:val="40"/>
    <w:qFormat/>
    <w:rsid w:val="001C4901"/>
    <w:pPr>
      <w:keepNext/>
      <w:outlineLvl w:val="3"/>
    </w:pPr>
    <w:rPr>
      <w:rFonts w:ascii="Bodo_uzb" w:hAnsi="Bodo_uzb"/>
      <w:b/>
      <w:sz w:val="32"/>
    </w:rPr>
  </w:style>
  <w:style w:type="paragraph" w:styleId="5">
    <w:name w:val="heading 5"/>
    <w:basedOn w:val="a"/>
    <w:next w:val="a"/>
    <w:link w:val="50"/>
    <w:qFormat/>
    <w:rsid w:val="001C4901"/>
    <w:pPr>
      <w:keepNext/>
      <w:spacing w:before="380" w:line="360" w:lineRule="auto"/>
      <w:ind w:right="-7" w:firstLine="709"/>
      <w:jc w:val="center"/>
      <w:outlineLvl w:val="4"/>
    </w:pPr>
    <w:rPr>
      <w:rFonts w:ascii="Bodo_uzb" w:hAnsi="Bodo_uzb"/>
      <w:i/>
      <w:sz w:val="28"/>
    </w:rPr>
  </w:style>
  <w:style w:type="paragraph" w:styleId="6">
    <w:name w:val="heading 6"/>
    <w:basedOn w:val="a"/>
    <w:next w:val="a"/>
    <w:link w:val="60"/>
    <w:qFormat/>
    <w:rsid w:val="001C4901"/>
    <w:pPr>
      <w:keepNext/>
      <w:spacing w:before="340" w:line="360" w:lineRule="auto"/>
      <w:ind w:right="-7"/>
      <w:jc w:val="center"/>
      <w:outlineLvl w:val="5"/>
    </w:pPr>
    <w:rPr>
      <w:rFonts w:ascii="Bodo_uzb" w:hAnsi="Bodo_uzb"/>
      <w:i/>
      <w:sz w:val="28"/>
      <w:u w:val="single"/>
    </w:rPr>
  </w:style>
  <w:style w:type="paragraph" w:styleId="7">
    <w:name w:val="heading 7"/>
    <w:basedOn w:val="a"/>
    <w:next w:val="a"/>
    <w:link w:val="70"/>
    <w:qFormat/>
    <w:rsid w:val="001C4901"/>
    <w:pPr>
      <w:keepNext/>
      <w:spacing w:before="340" w:line="360" w:lineRule="auto"/>
      <w:jc w:val="center"/>
      <w:outlineLvl w:val="6"/>
    </w:pPr>
    <w:rPr>
      <w:rFonts w:ascii="Bodo_uzb" w:hAnsi="Bodo_uzb"/>
      <w:i/>
      <w:sz w:val="28"/>
      <w:u w:val="single"/>
    </w:rPr>
  </w:style>
  <w:style w:type="paragraph" w:styleId="8">
    <w:name w:val="heading 8"/>
    <w:basedOn w:val="a"/>
    <w:next w:val="a"/>
    <w:link w:val="80"/>
    <w:qFormat/>
    <w:rsid w:val="001C4901"/>
    <w:pPr>
      <w:keepNext/>
      <w:ind w:right="-6"/>
      <w:jc w:val="center"/>
      <w:outlineLvl w:val="7"/>
    </w:pPr>
    <w:rPr>
      <w:rFonts w:ascii="Bodo_uzb" w:hAnsi="Bodo_uzb"/>
      <w:sz w:val="28"/>
    </w:rPr>
  </w:style>
  <w:style w:type="paragraph" w:styleId="9">
    <w:name w:val="heading 9"/>
    <w:basedOn w:val="a"/>
    <w:next w:val="a"/>
    <w:link w:val="90"/>
    <w:qFormat/>
    <w:rsid w:val="001C4901"/>
    <w:pPr>
      <w:keepNext/>
      <w:spacing w:line="240" w:lineRule="exact"/>
      <w:ind w:right="-6"/>
      <w:jc w:val="center"/>
      <w:outlineLvl w:val="8"/>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C4901"/>
    <w:rPr>
      <w:rFonts w:ascii="Bodo_uzb" w:eastAsia="Times New Roman" w:hAnsi="Bodo_uzb" w:cs="Times New Roman"/>
      <w:i/>
      <w:sz w:val="28"/>
      <w:szCs w:val="20"/>
      <w:u w:val="single"/>
      <w:lang w:val="ru-RU" w:eastAsia="ru-RU"/>
    </w:rPr>
  </w:style>
  <w:style w:type="character" w:customStyle="1" w:styleId="20">
    <w:name w:val="Заголовок 2 Знак"/>
    <w:basedOn w:val="a0"/>
    <w:link w:val="2"/>
    <w:rsid w:val="001C4901"/>
    <w:rPr>
      <w:rFonts w:ascii="Bodo_uzb" w:eastAsia="Times New Roman" w:hAnsi="Bodo_uzb" w:cs="Times New Roman"/>
      <w:sz w:val="24"/>
      <w:szCs w:val="20"/>
      <w:lang w:val="ru-RU" w:eastAsia="ru-RU"/>
    </w:rPr>
  </w:style>
  <w:style w:type="character" w:customStyle="1" w:styleId="30">
    <w:name w:val="Заголовок 3 Знак"/>
    <w:basedOn w:val="a0"/>
    <w:link w:val="3"/>
    <w:rsid w:val="001C4901"/>
    <w:rPr>
      <w:rFonts w:ascii="Bodo_uzb" w:eastAsia="Times New Roman" w:hAnsi="Bodo_uzb" w:cs="Times New Roman"/>
      <w:sz w:val="26"/>
      <w:szCs w:val="20"/>
      <w:lang w:val="ru-RU" w:eastAsia="ru-RU"/>
    </w:rPr>
  </w:style>
  <w:style w:type="character" w:customStyle="1" w:styleId="40">
    <w:name w:val="Заголовок 4 Знак"/>
    <w:basedOn w:val="a0"/>
    <w:link w:val="4"/>
    <w:rsid w:val="001C4901"/>
    <w:rPr>
      <w:rFonts w:ascii="Bodo_uzb" w:eastAsia="Times New Roman" w:hAnsi="Bodo_uzb" w:cs="Times New Roman"/>
      <w:b/>
      <w:sz w:val="32"/>
      <w:szCs w:val="20"/>
      <w:lang w:val="ru-RU" w:eastAsia="ru-RU"/>
    </w:rPr>
  </w:style>
  <w:style w:type="character" w:customStyle="1" w:styleId="50">
    <w:name w:val="Заголовок 5 Знак"/>
    <w:basedOn w:val="a0"/>
    <w:link w:val="5"/>
    <w:rsid w:val="001C4901"/>
    <w:rPr>
      <w:rFonts w:ascii="Bodo_uzb" w:eastAsia="Times New Roman" w:hAnsi="Bodo_uzb" w:cs="Times New Roman"/>
      <w:i/>
      <w:sz w:val="28"/>
      <w:szCs w:val="20"/>
      <w:lang w:val="ru-RU" w:eastAsia="ru-RU"/>
    </w:rPr>
  </w:style>
  <w:style w:type="character" w:customStyle="1" w:styleId="60">
    <w:name w:val="Заголовок 6 Знак"/>
    <w:basedOn w:val="a0"/>
    <w:link w:val="6"/>
    <w:rsid w:val="001C4901"/>
    <w:rPr>
      <w:rFonts w:ascii="Bodo_uzb" w:eastAsia="Times New Roman" w:hAnsi="Bodo_uzb" w:cs="Times New Roman"/>
      <w:i/>
      <w:sz w:val="28"/>
      <w:szCs w:val="20"/>
      <w:u w:val="single"/>
      <w:lang w:val="ru-RU" w:eastAsia="ru-RU"/>
    </w:rPr>
  </w:style>
  <w:style w:type="character" w:customStyle="1" w:styleId="70">
    <w:name w:val="Заголовок 7 Знак"/>
    <w:basedOn w:val="a0"/>
    <w:link w:val="7"/>
    <w:rsid w:val="001C4901"/>
    <w:rPr>
      <w:rFonts w:ascii="Bodo_uzb" w:eastAsia="Times New Roman" w:hAnsi="Bodo_uzb" w:cs="Times New Roman"/>
      <w:i/>
      <w:sz w:val="28"/>
      <w:szCs w:val="20"/>
      <w:u w:val="single"/>
      <w:lang w:val="ru-RU" w:eastAsia="ru-RU"/>
    </w:rPr>
  </w:style>
  <w:style w:type="character" w:customStyle="1" w:styleId="80">
    <w:name w:val="Заголовок 8 Знак"/>
    <w:basedOn w:val="a0"/>
    <w:link w:val="8"/>
    <w:rsid w:val="001C4901"/>
    <w:rPr>
      <w:rFonts w:ascii="Bodo_uzb" w:eastAsia="Times New Roman" w:hAnsi="Bodo_uzb" w:cs="Times New Roman"/>
      <w:sz w:val="28"/>
      <w:szCs w:val="20"/>
      <w:lang w:val="ru-RU" w:eastAsia="ru-RU"/>
    </w:rPr>
  </w:style>
  <w:style w:type="character" w:customStyle="1" w:styleId="90">
    <w:name w:val="Заголовок 9 Знак"/>
    <w:basedOn w:val="a0"/>
    <w:link w:val="9"/>
    <w:rsid w:val="001C4901"/>
    <w:rPr>
      <w:rFonts w:ascii="Times New Roman" w:eastAsia="Times New Roman" w:hAnsi="Times New Roman" w:cs="Times New Roman"/>
      <w:i/>
      <w:sz w:val="28"/>
      <w:szCs w:val="20"/>
      <w:lang w:val="ru-RU" w:eastAsia="ru-RU"/>
    </w:rPr>
  </w:style>
  <w:style w:type="paragraph" w:customStyle="1" w:styleId="FR1">
    <w:name w:val="FR1"/>
    <w:rsid w:val="001C4901"/>
    <w:pPr>
      <w:widowControl w:val="0"/>
      <w:autoSpaceDE w:val="0"/>
      <w:autoSpaceDN w:val="0"/>
      <w:adjustRightInd w:val="0"/>
      <w:spacing w:after="0" w:line="260" w:lineRule="auto"/>
      <w:ind w:firstLine="860"/>
      <w:jc w:val="both"/>
    </w:pPr>
    <w:rPr>
      <w:rFonts w:ascii="Arial" w:eastAsia="Times New Roman" w:hAnsi="Arial" w:cs="Times New Roman"/>
      <w:sz w:val="28"/>
      <w:szCs w:val="20"/>
      <w:lang w:val="ru-RU" w:eastAsia="ru-RU"/>
    </w:rPr>
  </w:style>
  <w:style w:type="paragraph" w:styleId="a3">
    <w:name w:val="Title"/>
    <w:basedOn w:val="a"/>
    <w:link w:val="a4"/>
    <w:qFormat/>
    <w:rsid w:val="001C4901"/>
    <w:pPr>
      <w:jc w:val="center"/>
    </w:pPr>
    <w:rPr>
      <w:rFonts w:ascii="Bodo_uzb" w:hAnsi="Bodo_uzb"/>
      <w:sz w:val="28"/>
      <w:lang w:val="de-DE"/>
    </w:rPr>
  </w:style>
  <w:style w:type="character" w:customStyle="1" w:styleId="a4">
    <w:name w:val="Название Знак"/>
    <w:basedOn w:val="a0"/>
    <w:link w:val="a3"/>
    <w:rsid w:val="001C4901"/>
    <w:rPr>
      <w:rFonts w:ascii="Bodo_uzb" w:eastAsia="Times New Roman" w:hAnsi="Bodo_uzb" w:cs="Times New Roman"/>
      <w:sz w:val="28"/>
      <w:szCs w:val="20"/>
      <w:lang w:val="de-DE" w:eastAsia="ru-RU"/>
    </w:rPr>
  </w:style>
  <w:style w:type="paragraph" w:styleId="a5">
    <w:name w:val="Body Text"/>
    <w:basedOn w:val="a"/>
    <w:link w:val="a6"/>
    <w:rsid w:val="001C4901"/>
    <w:pPr>
      <w:jc w:val="both"/>
    </w:pPr>
    <w:rPr>
      <w:rFonts w:ascii="Bodo_uzb" w:hAnsi="Bodo_uzb"/>
      <w:sz w:val="28"/>
      <w:lang w:val="de-DE"/>
    </w:rPr>
  </w:style>
  <w:style w:type="character" w:customStyle="1" w:styleId="a6">
    <w:name w:val="Основной текст Знак"/>
    <w:basedOn w:val="a0"/>
    <w:link w:val="a5"/>
    <w:rsid w:val="001C4901"/>
    <w:rPr>
      <w:rFonts w:ascii="Bodo_uzb" w:eastAsia="Times New Roman" w:hAnsi="Bodo_uzb" w:cs="Times New Roman"/>
      <w:sz w:val="28"/>
      <w:szCs w:val="20"/>
      <w:lang w:val="de-DE" w:eastAsia="ru-RU"/>
    </w:rPr>
  </w:style>
  <w:style w:type="paragraph" w:styleId="a7">
    <w:name w:val="Body Text Indent"/>
    <w:basedOn w:val="a"/>
    <w:link w:val="a8"/>
    <w:rsid w:val="001C4901"/>
    <w:pPr>
      <w:ind w:left="720"/>
      <w:jc w:val="both"/>
    </w:pPr>
    <w:rPr>
      <w:rFonts w:ascii="Bodo_uzb" w:hAnsi="Bodo_uzb"/>
      <w:sz w:val="28"/>
      <w:lang w:val="de-DE"/>
    </w:rPr>
  </w:style>
  <w:style w:type="character" w:customStyle="1" w:styleId="a8">
    <w:name w:val="Основной текст с отступом Знак"/>
    <w:basedOn w:val="a0"/>
    <w:link w:val="a7"/>
    <w:rsid w:val="001C4901"/>
    <w:rPr>
      <w:rFonts w:ascii="Bodo_uzb" w:eastAsia="Times New Roman" w:hAnsi="Bodo_uzb" w:cs="Times New Roman"/>
      <w:sz w:val="28"/>
      <w:szCs w:val="20"/>
      <w:lang w:val="de-DE" w:eastAsia="ru-RU"/>
    </w:rPr>
  </w:style>
  <w:style w:type="paragraph" w:styleId="21">
    <w:name w:val="Body Text Indent 2"/>
    <w:basedOn w:val="a"/>
    <w:link w:val="22"/>
    <w:rsid w:val="001C4901"/>
    <w:pPr>
      <w:ind w:firstLine="810"/>
      <w:jc w:val="both"/>
    </w:pPr>
    <w:rPr>
      <w:rFonts w:ascii="Bodo_uzb" w:hAnsi="Bodo_uzb"/>
      <w:sz w:val="28"/>
      <w:lang w:val="en-GB"/>
    </w:rPr>
  </w:style>
  <w:style w:type="character" w:customStyle="1" w:styleId="22">
    <w:name w:val="Основной текст с отступом 2 Знак"/>
    <w:basedOn w:val="a0"/>
    <w:link w:val="21"/>
    <w:rsid w:val="001C4901"/>
    <w:rPr>
      <w:rFonts w:ascii="Bodo_uzb" w:eastAsia="Times New Roman" w:hAnsi="Bodo_uzb" w:cs="Times New Roman"/>
      <w:sz w:val="28"/>
      <w:szCs w:val="20"/>
      <w:lang w:val="en-GB" w:eastAsia="ru-RU"/>
    </w:rPr>
  </w:style>
  <w:style w:type="paragraph" w:styleId="23">
    <w:name w:val="Body Text 2"/>
    <w:basedOn w:val="a"/>
    <w:link w:val="24"/>
    <w:rsid w:val="001C4901"/>
    <w:pPr>
      <w:spacing w:line="360" w:lineRule="auto"/>
      <w:jc w:val="both"/>
    </w:pPr>
    <w:rPr>
      <w:rFonts w:ascii="Bodo_uzb" w:hAnsi="Bodo_uzb"/>
      <w:sz w:val="28"/>
    </w:rPr>
  </w:style>
  <w:style w:type="character" w:customStyle="1" w:styleId="24">
    <w:name w:val="Основной текст 2 Знак"/>
    <w:basedOn w:val="a0"/>
    <w:link w:val="23"/>
    <w:rsid w:val="001C4901"/>
    <w:rPr>
      <w:rFonts w:ascii="Bodo_uzb" w:eastAsia="Times New Roman" w:hAnsi="Bodo_uzb" w:cs="Times New Roman"/>
      <w:sz w:val="28"/>
      <w:szCs w:val="20"/>
      <w:lang w:val="ru-RU" w:eastAsia="ru-RU"/>
    </w:rPr>
  </w:style>
  <w:style w:type="character" w:styleId="a9">
    <w:name w:val="footnote reference"/>
    <w:basedOn w:val="a0"/>
    <w:semiHidden/>
    <w:rsid w:val="001C4901"/>
    <w:rPr>
      <w:vertAlign w:val="superscript"/>
    </w:rPr>
  </w:style>
  <w:style w:type="paragraph" w:styleId="31">
    <w:name w:val="Body Text Indent 3"/>
    <w:basedOn w:val="a"/>
    <w:link w:val="32"/>
    <w:rsid w:val="001C4901"/>
    <w:pPr>
      <w:widowControl w:val="0"/>
      <w:autoSpaceDE w:val="0"/>
      <w:autoSpaceDN w:val="0"/>
      <w:adjustRightInd w:val="0"/>
      <w:spacing w:before="260" w:line="360" w:lineRule="auto"/>
      <w:ind w:firstLine="840"/>
      <w:jc w:val="both"/>
    </w:pPr>
    <w:rPr>
      <w:rFonts w:ascii="Bodo_uzb" w:hAnsi="Bodo_uzb"/>
      <w:sz w:val="28"/>
    </w:rPr>
  </w:style>
  <w:style w:type="character" w:customStyle="1" w:styleId="32">
    <w:name w:val="Основной текст с отступом 3 Знак"/>
    <w:basedOn w:val="a0"/>
    <w:link w:val="31"/>
    <w:rsid w:val="001C4901"/>
    <w:rPr>
      <w:rFonts w:ascii="Bodo_uzb" w:eastAsia="Times New Roman" w:hAnsi="Bodo_uzb" w:cs="Times New Roman"/>
      <w:sz w:val="28"/>
      <w:szCs w:val="20"/>
      <w:lang w:val="ru-RU" w:eastAsia="ru-RU"/>
    </w:rPr>
  </w:style>
  <w:style w:type="paragraph" w:styleId="aa">
    <w:name w:val="footnote text"/>
    <w:basedOn w:val="a"/>
    <w:link w:val="ab"/>
    <w:semiHidden/>
    <w:rsid w:val="001C4901"/>
  </w:style>
  <w:style w:type="character" w:customStyle="1" w:styleId="ab">
    <w:name w:val="Текст сноски Знак"/>
    <w:basedOn w:val="a0"/>
    <w:link w:val="aa"/>
    <w:semiHidden/>
    <w:rsid w:val="001C4901"/>
    <w:rPr>
      <w:rFonts w:ascii="Times New Roman" w:eastAsia="Times New Roman" w:hAnsi="Times New Roman" w:cs="Times New Roman"/>
      <w:sz w:val="20"/>
      <w:szCs w:val="20"/>
      <w:lang w:val="ru-RU" w:eastAsia="ru-RU"/>
    </w:rPr>
  </w:style>
  <w:style w:type="paragraph" w:styleId="33">
    <w:name w:val="Body Text 3"/>
    <w:basedOn w:val="a"/>
    <w:link w:val="34"/>
    <w:rsid w:val="001C4901"/>
    <w:pPr>
      <w:jc w:val="center"/>
    </w:pPr>
    <w:rPr>
      <w:rFonts w:ascii="Bodo_uzb" w:hAnsi="Bodo_uzb"/>
    </w:rPr>
  </w:style>
  <w:style w:type="character" w:customStyle="1" w:styleId="34">
    <w:name w:val="Основной текст 3 Знак"/>
    <w:basedOn w:val="a0"/>
    <w:link w:val="33"/>
    <w:rsid w:val="001C4901"/>
    <w:rPr>
      <w:rFonts w:ascii="Bodo_uzb" w:eastAsia="Times New Roman" w:hAnsi="Bodo_uzb" w:cs="Times New Roman"/>
      <w:sz w:val="20"/>
      <w:szCs w:val="20"/>
      <w:lang w:val="ru-RU" w:eastAsia="ru-RU"/>
    </w:rPr>
  </w:style>
  <w:style w:type="paragraph" w:styleId="ac">
    <w:name w:val="Block Text"/>
    <w:basedOn w:val="a"/>
    <w:rsid w:val="001C4901"/>
    <w:pPr>
      <w:widowControl w:val="0"/>
      <w:autoSpaceDE w:val="0"/>
      <w:autoSpaceDN w:val="0"/>
      <w:adjustRightInd w:val="0"/>
      <w:spacing w:line="360" w:lineRule="auto"/>
      <w:ind w:left="1000" w:right="400"/>
      <w:jc w:val="center"/>
    </w:pPr>
    <w:rPr>
      <w:b/>
      <w:sz w:val="28"/>
    </w:rPr>
  </w:style>
  <w:style w:type="paragraph" w:styleId="ad">
    <w:name w:val="footer"/>
    <w:basedOn w:val="a"/>
    <w:link w:val="ae"/>
    <w:rsid w:val="001C4901"/>
    <w:pPr>
      <w:tabs>
        <w:tab w:val="center" w:pos="4153"/>
        <w:tab w:val="right" w:pos="8306"/>
      </w:tabs>
    </w:pPr>
  </w:style>
  <w:style w:type="character" w:customStyle="1" w:styleId="ae">
    <w:name w:val="Нижний колонтитул Знак"/>
    <w:basedOn w:val="a0"/>
    <w:link w:val="ad"/>
    <w:rsid w:val="001C4901"/>
    <w:rPr>
      <w:rFonts w:ascii="Times New Roman" w:eastAsia="Times New Roman" w:hAnsi="Times New Roman" w:cs="Times New Roman"/>
      <w:sz w:val="20"/>
      <w:szCs w:val="20"/>
      <w:lang w:val="ru-RU" w:eastAsia="ru-RU"/>
    </w:rPr>
  </w:style>
  <w:style w:type="character" w:styleId="af">
    <w:name w:val="page number"/>
    <w:basedOn w:val="a0"/>
    <w:rsid w:val="001C4901"/>
  </w:style>
  <w:style w:type="paragraph" w:styleId="af0">
    <w:name w:val="header"/>
    <w:basedOn w:val="a"/>
    <w:link w:val="af1"/>
    <w:rsid w:val="001C4901"/>
    <w:pPr>
      <w:tabs>
        <w:tab w:val="center" w:pos="4677"/>
        <w:tab w:val="right" w:pos="9355"/>
      </w:tabs>
    </w:pPr>
  </w:style>
  <w:style w:type="character" w:customStyle="1" w:styleId="af1">
    <w:name w:val="Верхний колонтитул Знак"/>
    <w:basedOn w:val="a0"/>
    <w:link w:val="af0"/>
    <w:rsid w:val="001C4901"/>
    <w:rPr>
      <w:rFonts w:ascii="Times New Roman" w:eastAsia="Times New Roman" w:hAnsi="Times New Roman" w:cs="Times New Roman"/>
      <w:sz w:val="20"/>
      <w:szCs w:val="20"/>
      <w:lang w:val="ru-RU" w:eastAsia="ru-RU"/>
    </w:rPr>
  </w:style>
  <w:style w:type="character" w:styleId="af2">
    <w:name w:val="Hyperlink"/>
    <w:basedOn w:val="a0"/>
    <w:rsid w:val="001C4901"/>
    <w:rPr>
      <w:color w:val="0000FF"/>
      <w:u w:val="single"/>
    </w:rPr>
  </w:style>
  <w:style w:type="character" w:styleId="af3">
    <w:name w:val="FollowedHyperlink"/>
    <w:basedOn w:val="a0"/>
    <w:rsid w:val="001C4901"/>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4901"/>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1C4901"/>
    <w:pPr>
      <w:keepNext/>
      <w:ind w:firstLine="720"/>
      <w:jc w:val="center"/>
      <w:outlineLvl w:val="0"/>
    </w:pPr>
    <w:rPr>
      <w:rFonts w:ascii="Bodo_uzb" w:hAnsi="Bodo_uzb"/>
      <w:i/>
      <w:sz w:val="28"/>
      <w:u w:val="single"/>
    </w:rPr>
  </w:style>
  <w:style w:type="paragraph" w:styleId="2">
    <w:name w:val="heading 2"/>
    <w:basedOn w:val="a"/>
    <w:next w:val="a"/>
    <w:link w:val="20"/>
    <w:qFormat/>
    <w:rsid w:val="001C4901"/>
    <w:pPr>
      <w:keepNext/>
      <w:jc w:val="center"/>
      <w:outlineLvl w:val="1"/>
    </w:pPr>
    <w:rPr>
      <w:rFonts w:ascii="Bodo_uzb" w:hAnsi="Bodo_uzb"/>
      <w:sz w:val="24"/>
    </w:rPr>
  </w:style>
  <w:style w:type="paragraph" w:styleId="3">
    <w:name w:val="heading 3"/>
    <w:basedOn w:val="a"/>
    <w:next w:val="a"/>
    <w:link w:val="30"/>
    <w:qFormat/>
    <w:rsid w:val="001C4901"/>
    <w:pPr>
      <w:keepNext/>
      <w:spacing w:line="360" w:lineRule="auto"/>
      <w:jc w:val="center"/>
      <w:outlineLvl w:val="2"/>
    </w:pPr>
    <w:rPr>
      <w:rFonts w:ascii="Bodo_uzb" w:hAnsi="Bodo_uzb"/>
      <w:sz w:val="26"/>
    </w:rPr>
  </w:style>
  <w:style w:type="paragraph" w:styleId="4">
    <w:name w:val="heading 4"/>
    <w:basedOn w:val="a"/>
    <w:next w:val="a"/>
    <w:link w:val="40"/>
    <w:qFormat/>
    <w:rsid w:val="001C4901"/>
    <w:pPr>
      <w:keepNext/>
      <w:outlineLvl w:val="3"/>
    </w:pPr>
    <w:rPr>
      <w:rFonts w:ascii="Bodo_uzb" w:hAnsi="Bodo_uzb"/>
      <w:b/>
      <w:sz w:val="32"/>
    </w:rPr>
  </w:style>
  <w:style w:type="paragraph" w:styleId="5">
    <w:name w:val="heading 5"/>
    <w:basedOn w:val="a"/>
    <w:next w:val="a"/>
    <w:link w:val="50"/>
    <w:qFormat/>
    <w:rsid w:val="001C4901"/>
    <w:pPr>
      <w:keepNext/>
      <w:spacing w:before="380" w:line="360" w:lineRule="auto"/>
      <w:ind w:right="-7" w:firstLine="709"/>
      <w:jc w:val="center"/>
      <w:outlineLvl w:val="4"/>
    </w:pPr>
    <w:rPr>
      <w:rFonts w:ascii="Bodo_uzb" w:hAnsi="Bodo_uzb"/>
      <w:i/>
      <w:sz w:val="28"/>
    </w:rPr>
  </w:style>
  <w:style w:type="paragraph" w:styleId="6">
    <w:name w:val="heading 6"/>
    <w:basedOn w:val="a"/>
    <w:next w:val="a"/>
    <w:link w:val="60"/>
    <w:qFormat/>
    <w:rsid w:val="001C4901"/>
    <w:pPr>
      <w:keepNext/>
      <w:spacing w:before="340" w:line="360" w:lineRule="auto"/>
      <w:ind w:right="-7"/>
      <w:jc w:val="center"/>
      <w:outlineLvl w:val="5"/>
    </w:pPr>
    <w:rPr>
      <w:rFonts w:ascii="Bodo_uzb" w:hAnsi="Bodo_uzb"/>
      <w:i/>
      <w:sz w:val="28"/>
      <w:u w:val="single"/>
    </w:rPr>
  </w:style>
  <w:style w:type="paragraph" w:styleId="7">
    <w:name w:val="heading 7"/>
    <w:basedOn w:val="a"/>
    <w:next w:val="a"/>
    <w:link w:val="70"/>
    <w:qFormat/>
    <w:rsid w:val="001C4901"/>
    <w:pPr>
      <w:keepNext/>
      <w:spacing w:before="340" w:line="360" w:lineRule="auto"/>
      <w:jc w:val="center"/>
      <w:outlineLvl w:val="6"/>
    </w:pPr>
    <w:rPr>
      <w:rFonts w:ascii="Bodo_uzb" w:hAnsi="Bodo_uzb"/>
      <w:i/>
      <w:sz w:val="28"/>
      <w:u w:val="single"/>
    </w:rPr>
  </w:style>
  <w:style w:type="paragraph" w:styleId="8">
    <w:name w:val="heading 8"/>
    <w:basedOn w:val="a"/>
    <w:next w:val="a"/>
    <w:link w:val="80"/>
    <w:qFormat/>
    <w:rsid w:val="001C4901"/>
    <w:pPr>
      <w:keepNext/>
      <w:ind w:right="-6"/>
      <w:jc w:val="center"/>
      <w:outlineLvl w:val="7"/>
    </w:pPr>
    <w:rPr>
      <w:rFonts w:ascii="Bodo_uzb" w:hAnsi="Bodo_uzb"/>
      <w:sz w:val="28"/>
    </w:rPr>
  </w:style>
  <w:style w:type="paragraph" w:styleId="9">
    <w:name w:val="heading 9"/>
    <w:basedOn w:val="a"/>
    <w:next w:val="a"/>
    <w:link w:val="90"/>
    <w:qFormat/>
    <w:rsid w:val="001C4901"/>
    <w:pPr>
      <w:keepNext/>
      <w:spacing w:line="240" w:lineRule="exact"/>
      <w:ind w:right="-6"/>
      <w:jc w:val="center"/>
      <w:outlineLvl w:val="8"/>
    </w:pPr>
    <w:rPr>
      <w: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C4901"/>
    <w:rPr>
      <w:rFonts w:ascii="Bodo_uzb" w:eastAsia="Times New Roman" w:hAnsi="Bodo_uzb" w:cs="Times New Roman"/>
      <w:i/>
      <w:sz w:val="28"/>
      <w:szCs w:val="20"/>
      <w:u w:val="single"/>
      <w:lang w:val="ru-RU" w:eastAsia="ru-RU"/>
    </w:rPr>
  </w:style>
  <w:style w:type="character" w:customStyle="1" w:styleId="20">
    <w:name w:val="Заголовок 2 Знак"/>
    <w:basedOn w:val="a0"/>
    <w:link w:val="2"/>
    <w:rsid w:val="001C4901"/>
    <w:rPr>
      <w:rFonts w:ascii="Bodo_uzb" w:eastAsia="Times New Roman" w:hAnsi="Bodo_uzb" w:cs="Times New Roman"/>
      <w:sz w:val="24"/>
      <w:szCs w:val="20"/>
      <w:lang w:val="ru-RU" w:eastAsia="ru-RU"/>
    </w:rPr>
  </w:style>
  <w:style w:type="character" w:customStyle="1" w:styleId="30">
    <w:name w:val="Заголовок 3 Знак"/>
    <w:basedOn w:val="a0"/>
    <w:link w:val="3"/>
    <w:rsid w:val="001C4901"/>
    <w:rPr>
      <w:rFonts w:ascii="Bodo_uzb" w:eastAsia="Times New Roman" w:hAnsi="Bodo_uzb" w:cs="Times New Roman"/>
      <w:sz w:val="26"/>
      <w:szCs w:val="20"/>
      <w:lang w:val="ru-RU" w:eastAsia="ru-RU"/>
    </w:rPr>
  </w:style>
  <w:style w:type="character" w:customStyle="1" w:styleId="40">
    <w:name w:val="Заголовок 4 Знак"/>
    <w:basedOn w:val="a0"/>
    <w:link w:val="4"/>
    <w:rsid w:val="001C4901"/>
    <w:rPr>
      <w:rFonts w:ascii="Bodo_uzb" w:eastAsia="Times New Roman" w:hAnsi="Bodo_uzb" w:cs="Times New Roman"/>
      <w:b/>
      <w:sz w:val="32"/>
      <w:szCs w:val="20"/>
      <w:lang w:val="ru-RU" w:eastAsia="ru-RU"/>
    </w:rPr>
  </w:style>
  <w:style w:type="character" w:customStyle="1" w:styleId="50">
    <w:name w:val="Заголовок 5 Знак"/>
    <w:basedOn w:val="a0"/>
    <w:link w:val="5"/>
    <w:rsid w:val="001C4901"/>
    <w:rPr>
      <w:rFonts w:ascii="Bodo_uzb" w:eastAsia="Times New Roman" w:hAnsi="Bodo_uzb" w:cs="Times New Roman"/>
      <w:i/>
      <w:sz w:val="28"/>
      <w:szCs w:val="20"/>
      <w:lang w:val="ru-RU" w:eastAsia="ru-RU"/>
    </w:rPr>
  </w:style>
  <w:style w:type="character" w:customStyle="1" w:styleId="60">
    <w:name w:val="Заголовок 6 Знак"/>
    <w:basedOn w:val="a0"/>
    <w:link w:val="6"/>
    <w:rsid w:val="001C4901"/>
    <w:rPr>
      <w:rFonts w:ascii="Bodo_uzb" w:eastAsia="Times New Roman" w:hAnsi="Bodo_uzb" w:cs="Times New Roman"/>
      <w:i/>
      <w:sz w:val="28"/>
      <w:szCs w:val="20"/>
      <w:u w:val="single"/>
      <w:lang w:val="ru-RU" w:eastAsia="ru-RU"/>
    </w:rPr>
  </w:style>
  <w:style w:type="character" w:customStyle="1" w:styleId="70">
    <w:name w:val="Заголовок 7 Знак"/>
    <w:basedOn w:val="a0"/>
    <w:link w:val="7"/>
    <w:rsid w:val="001C4901"/>
    <w:rPr>
      <w:rFonts w:ascii="Bodo_uzb" w:eastAsia="Times New Roman" w:hAnsi="Bodo_uzb" w:cs="Times New Roman"/>
      <w:i/>
      <w:sz w:val="28"/>
      <w:szCs w:val="20"/>
      <w:u w:val="single"/>
      <w:lang w:val="ru-RU" w:eastAsia="ru-RU"/>
    </w:rPr>
  </w:style>
  <w:style w:type="character" w:customStyle="1" w:styleId="80">
    <w:name w:val="Заголовок 8 Знак"/>
    <w:basedOn w:val="a0"/>
    <w:link w:val="8"/>
    <w:rsid w:val="001C4901"/>
    <w:rPr>
      <w:rFonts w:ascii="Bodo_uzb" w:eastAsia="Times New Roman" w:hAnsi="Bodo_uzb" w:cs="Times New Roman"/>
      <w:sz w:val="28"/>
      <w:szCs w:val="20"/>
      <w:lang w:val="ru-RU" w:eastAsia="ru-RU"/>
    </w:rPr>
  </w:style>
  <w:style w:type="character" w:customStyle="1" w:styleId="90">
    <w:name w:val="Заголовок 9 Знак"/>
    <w:basedOn w:val="a0"/>
    <w:link w:val="9"/>
    <w:rsid w:val="001C4901"/>
    <w:rPr>
      <w:rFonts w:ascii="Times New Roman" w:eastAsia="Times New Roman" w:hAnsi="Times New Roman" w:cs="Times New Roman"/>
      <w:i/>
      <w:sz w:val="28"/>
      <w:szCs w:val="20"/>
      <w:lang w:val="ru-RU" w:eastAsia="ru-RU"/>
    </w:rPr>
  </w:style>
  <w:style w:type="paragraph" w:customStyle="1" w:styleId="FR1">
    <w:name w:val="FR1"/>
    <w:rsid w:val="001C4901"/>
    <w:pPr>
      <w:widowControl w:val="0"/>
      <w:autoSpaceDE w:val="0"/>
      <w:autoSpaceDN w:val="0"/>
      <w:adjustRightInd w:val="0"/>
      <w:spacing w:after="0" w:line="260" w:lineRule="auto"/>
      <w:ind w:firstLine="860"/>
      <w:jc w:val="both"/>
    </w:pPr>
    <w:rPr>
      <w:rFonts w:ascii="Arial" w:eastAsia="Times New Roman" w:hAnsi="Arial" w:cs="Times New Roman"/>
      <w:sz w:val="28"/>
      <w:szCs w:val="20"/>
      <w:lang w:val="ru-RU" w:eastAsia="ru-RU"/>
    </w:rPr>
  </w:style>
  <w:style w:type="paragraph" w:styleId="a3">
    <w:name w:val="Title"/>
    <w:basedOn w:val="a"/>
    <w:link w:val="a4"/>
    <w:qFormat/>
    <w:rsid w:val="001C4901"/>
    <w:pPr>
      <w:jc w:val="center"/>
    </w:pPr>
    <w:rPr>
      <w:rFonts w:ascii="Bodo_uzb" w:hAnsi="Bodo_uzb"/>
      <w:sz w:val="28"/>
      <w:lang w:val="de-DE"/>
    </w:rPr>
  </w:style>
  <w:style w:type="character" w:customStyle="1" w:styleId="a4">
    <w:name w:val="Название Знак"/>
    <w:basedOn w:val="a0"/>
    <w:link w:val="a3"/>
    <w:rsid w:val="001C4901"/>
    <w:rPr>
      <w:rFonts w:ascii="Bodo_uzb" w:eastAsia="Times New Roman" w:hAnsi="Bodo_uzb" w:cs="Times New Roman"/>
      <w:sz w:val="28"/>
      <w:szCs w:val="20"/>
      <w:lang w:val="de-DE" w:eastAsia="ru-RU"/>
    </w:rPr>
  </w:style>
  <w:style w:type="paragraph" w:styleId="a5">
    <w:name w:val="Body Text"/>
    <w:basedOn w:val="a"/>
    <w:link w:val="a6"/>
    <w:rsid w:val="001C4901"/>
    <w:pPr>
      <w:jc w:val="both"/>
    </w:pPr>
    <w:rPr>
      <w:rFonts w:ascii="Bodo_uzb" w:hAnsi="Bodo_uzb"/>
      <w:sz w:val="28"/>
      <w:lang w:val="de-DE"/>
    </w:rPr>
  </w:style>
  <w:style w:type="character" w:customStyle="1" w:styleId="a6">
    <w:name w:val="Основной текст Знак"/>
    <w:basedOn w:val="a0"/>
    <w:link w:val="a5"/>
    <w:rsid w:val="001C4901"/>
    <w:rPr>
      <w:rFonts w:ascii="Bodo_uzb" w:eastAsia="Times New Roman" w:hAnsi="Bodo_uzb" w:cs="Times New Roman"/>
      <w:sz w:val="28"/>
      <w:szCs w:val="20"/>
      <w:lang w:val="de-DE" w:eastAsia="ru-RU"/>
    </w:rPr>
  </w:style>
  <w:style w:type="paragraph" w:styleId="a7">
    <w:name w:val="Body Text Indent"/>
    <w:basedOn w:val="a"/>
    <w:link w:val="a8"/>
    <w:rsid w:val="001C4901"/>
    <w:pPr>
      <w:ind w:left="720"/>
      <w:jc w:val="both"/>
    </w:pPr>
    <w:rPr>
      <w:rFonts w:ascii="Bodo_uzb" w:hAnsi="Bodo_uzb"/>
      <w:sz w:val="28"/>
      <w:lang w:val="de-DE"/>
    </w:rPr>
  </w:style>
  <w:style w:type="character" w:customStyle="1" w:styleId="a8">
    <w:name w:val="Основной текст с отступом Знак"/>
    <w:basedOn w:val="a0"/>
    <w:link w:val="a7"/>
    <w:rsid w:val="001C4901"/>
    <w:rPr>
      <w:rFonts w:ascii="Bodo_uzb" w:eastAsia="Times New Roman" w:hAnsi="Bodo_uzb" w:cs="Times New Roman"/>
      <w:sz w:val="28"/>
      <w:szCs w:val="20"/>
      <w:lang w:val="de-DE" w:eastAsia="ru-RU"/>
    </w:rPr>
  </w:style>
  <w:style w:type="paragraph" w:styleId="21">
    <w:name w:val="Body Text Indent 2"/>
    <w:basedOn w:val="a"/>
    <w:link w:val="22"/>
    <w:rsid w:val="001C4901"/>
    <w:pPr>
      <w:ind w:firstLine="810"/>
      <w:jc w:val="both"/>
    </w:pPr>
    <w:rPr>
      <w:rFonts w:ascii="Bodo_uzb" w:hAnsi="Bodo_uzb"/>
      <w:sz w:val="28"/>
      <w:lang w:val="en-GB"/>
    </w:rPr>
  </w:style>
  <w:style w:type="character" w:customStyle="1" w:styleId="22">
    <w:name w:val="Основной текст с отступом 2 Знак"/>
    <w:basedOn w:val="a0"/>
    <w:link w:val="21"/>
    <w:rsid w:val="001C4901"/>
    <w:rPr>
      <w:rFonts w:ascii="Bodo_uzb" w:eastAsia="Times New Roman" w:hAnsi="Bodo_uzb" w:cs="Times New Roman"/>
      <w:sz w:val="28"/>
      <w:szCs w:val="20"/>
      <w:lang w:val="en-GB" w:eastAsia="ru-RU"/>
    </w:rPr>
  </w:style>
  <w:style w:type="paragraph" w:styleId="23">
    <w:name w:val="Body Text 2"/>
    <w:basedOn w:val="a"/>
    <w:link w:val="24"/>
    <w:rsid w:val="001C4901"/>
    <w:pPr>
      <w:spacing w:line="360" w:lineRule="auto"/>
      <w:jc w:val="both"/>
    </w:pPr>
    <w:rPr>
      <w:rFonts w:ascii="Bodo_uzb" w:hAnsi="Bodo_uzb"/>
      <w:sz w:val="28"/>
    </w:rPr>
  </w:style>
  <w:style w:type="character" w:customStyle="1" w:styleId="24">
    <w:name w:val="Основной текст 2 Знак"/>
    <w:basedOn w:val="a0"/>
    <w:link w:val="23"/>
    <w:rsid w:val="001C4901"/>
    <w:rPr>
      <w:rFonts w:ascii="Bodo_uzb" w:eastAsia="Times New Roman" w:hAnsi="Bodo_uzb" w:cs="Times New Roman"/>
      <w:sz w:val="28"/>
      <w:szCs w:val="20"/>
      <w:lang w:val="ru-RU" w:eastAsia="ru-RU"/>
    </w:rPr>
  </w:style>
  <w:style w:type="character" w:styleId="a9">
    <w:name w:val="footnote reference"/>
    <w:basedOn w:val="a0"/>
    <w:semiHidden/>
    <w:rsid w:val="001C4901"/>
    <w:rPr>
      <w:vertAlign w:val="superscript"/>
    </w:rPr>
  </w:style>
  <w:style w:type="paragraph" w:styleId="31">
    <w:name w:val="Body Text Indent 3"/>
    <w:basedOn w:val="a"/>
    <w:link w:val="32"/>
    <w:rsid w:val="001C4901"/>
    <w:pPr>
      <w:widowControl w:val="0"/>
      <w:autoSpaceDE w:val="0"/>
      <w:autoSpaceDN w:val="0"/>
      <w:adjustRightInd w:val="0"/>
      <w:spacing w:before="260" w:line="360" w:lineRule="auto"/>
      <w:ind w:firstLine="840"/>
      <w:jc w:val="both"/>
    </w:pPr>
    <w:rPr>
      <w:rFonts w:ascii="Bodo_uzb" w:hAnsi="Bodo_uzb"/>
      <w:sz w:val="28"/>
    </w:rPr>
  </w:style>
  <w:style w:type="character" w:customStyle="1" w:styleId="32">
    <w:name w:val="Основной текст с отступом 3 Знак"/>
    <w:basedOn w:val="a0"/>
    <w:link w:val="31"/>
    <w:rsid w:val="001C4901"/>
    <w:rPr>
      <w:rFonts w:ascii="Bodo_uzb" w:eastAsia="Times New Roman" w:hAnsi="Bodo_uzb" w:cs="Times New Roman"/>
      <w:sz w:val="28"/>
      <w:szCs w:val="20"/>
      <w:lang w:val="ru-RU" w:eastAsia="ru-RU"/>
    </w:rPr>
  </w:style>
  <w:style w:type="paragraph" w:styleId="aa">
    <w:name w:val="footnote text"/>
    <w:basedOn w:val="a"/>
    <w:link w:val="ab"/>
    <w:semiHidden/>
    <w:rsid w:val="001C4901"/>
  </w:style>
  <w:style w:type="character" w:customStyle="1" w:styleId="ab">
    <w:name w:val="Текст сноски Знак"/>
    <w:basedOn w:val="a0"/>
    <w:link w:val="aa"/>
    <w:semiHidden/>
    <w:rsid w:val="001C4901"/>
    <w:rPr>
      <w:rFonts w:ascii="Times New Roman" w:eastAsia="Times New Roman" w:hAnsi="Times New Roman" w:cs="Times New Roman"/>
      <w:sz w:val="20"/>
      <w:szCs w:val="20"/>
      <w:lang w:val="ru-RU" w:eastAsia="ru-RU"/>
    </w:rPr>
  </w:style>
  <w:style w:type="paragraph" w:styleId="33">
    <w:name w:val="Body Text 3"/>
    <w:basedOn w:val="a"/>
    <w:link w:val="34"/>
    <w:rsid w:val="001C4901"/>
    <w:pPr>
      <w:jc w:val="center"/>
    </w:pPr>
    <w:rPr>
      <w:rFonts w:ascii="Bodo_uzb" w:hAnsi="Bodo_uzb"/>
    </w:rPr>
  </w:style>
  <w:style w:type="character" w:customStyle="1" w:styleId="34">
    <w:name w:val="Основной текст 3 Знак"/>
    <w:basedOn w:val="a0"/>
    <w:link w:val="33"/>
    <w:rsid w:val="001C4901"/>
    <w:rPr>
      <w:rFonts w:ascii="Bodo_uzb" w:eastAsia="Times New Roman" w:hAnsi="Bodo_uzb" w:cs="Times New Roman"/>
      <w:sz w:val="20"/>
      <w:szCs w:val="20"/>
      <w:lang w:val="ru-RU" w:eastAsia="ru-RU"/>
    </w:rPr>
  </w:style>
  <w:style w:type="paragraph" w:styleId="ac">
    <w:name w:val="Block Text"/>
    <w:basedOn w:val="a"/>
    <w:rsid w:val="001C4901"/>
    <w:pPr>
      <w:widowControl w:val="0"/>
      <w:autoSpaceDE w:val="0"/>
      <w:autoSpaceDN w:val="0"/>
      <w:adjustRightInd w:val="0"/>
      <w:spacing w:line="360" w:lineRule="auto"/>
      <w:ind w:left="1000" w:right="400"/>
      <w:jc w:val="center"/>
    </w:pPr>
    <w:rPr>
      <w:b/>
      <w:sz w:val="28"/>
    </w:rPr>
  </w:style>
  <w:style w:type="paragraph" w:styleId="ad">
    <w:name w:val="footer"/>
    <w:basedOn w:val="a"/>
    <w:link w:val="ae"/>
    <w:rsid w:val="001C4901"/>
    <w:pPr>
      <w:tabs>
        <w:tab w:val="center" w:pos="4153"/>
        <w:tab w:val="right" w:pos="8306"/>
      </w:tabs>
    </w:pPr>
  </w:style>
  <w:style w:type="character" w:customStyle="1" w:styleId="ae">
    <w:name w:val="Нижний колонтитул Знак"/>
    <w:basedOn w:val="a0"/>
    <w:link w:val="ad"/>
    <w:rsid w:val="001C4901"/>
    <w:rPr>
      <w:rFonts w:ascii="Times New Roman" w:eastAsia="Times New Roman" w:hAnsi="Times New Roman" w:cs="Times New Roman"/>
      <w:sz w:val="20"/>
      <w:szCs w:val="20"/>
      <w:lang w:val="ru-RU" w:eastAsia="ru-RU"/>
    </w:rPr>
  </w:style>
  <w:style w:type="character" w:styleId="af">
    <w:name w:val="page number"/>
    <w:basedOn w:val="a0"/>
    <w:rsid w:val="001C4901"/>
  </w:style>
  <w:style w:type="paragraph" w:styleId="af0">
    <w:name w:val="header"/>
    <w:basedOn w:val="a"/>
    <w:link w:val="af1"/>
    <w:rsid w:val="001C4901"/>
    <w:pPr>
      <w:tabs>
        <w:tab w:val="center" w:pos="4677"/>
        <w:tab w:val="right" w:pos="9355"/>
      </w:tabs>
    </w:pPr>
  </w:style>
  <w:style w:type="character" w:customStyle="1" w:styleId="af1">
    <w:name w:val="Верхний колонтитул Знак"/>
    <w:basedOn w:val="a0"/>
    <w:link w:val="af0"/>
    <w:rsid w:val="001C4901"/>
    <w:rPr>
      <w:rFonts w:ascii="Times New Roman" w:eastAsia="Times New Roman" w:hAnsi="Times New Roman" w:cs="Times New Roman"/>
      <w:sz w:val="20"/>
      <w:szCs w:val="20"/>
      <w:lang w:val="ru-RU" w:eastAsia="ru-RU"/>
    </w:rPr>
  </w:style>
  <w:style w:type="character" w:styleId="af2">
    <w:name w:val="Hyperlink"/>
    <w:basedOn w:val="a0"/>
    <w:rsid w:val="001C4901"/>
    <w:rPr>
      <w:color w:val="0000FF"/>
      <w:u w:val="single"/>
    </w:rPr>
  </w:style>
  <w:style w:type="character" w:styleId="af3">
    <w:name w:val="FollowedHyperlink"/>
    <w:basedOn w:val="a0"/>
    <w:rsid w:val="001C490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sue.uz" TargetMode="External"/><Relationship Id="rId3" Type="http://schemas.microsoft.com/office/2007/relationships/stylesWithEffects" Target="stylesWithEffects.xml"/><Relationship Id="rId7" Type="http://schemas.openxmlformats.org/officeDocument/2006/relationships/hyperlink" Target="http://www.press-service.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v.uz/"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3504</Words>
  <Characters>19974</Characters>
  <Application>Microsoft Office Word</Application>
  <DocSecurity>0</DocSecurity>
  <Lines>166</Lines>
  <Paragraphs>46</Paragraphs>
  <ScaleCrop>false</ScaleCrop>
  <Company>Home</Company>
  <LinksUpToDate>false</LinksUpToDate>
  <CharactersWithSpaces>23432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2012-11-04T15:23:00Z</dcterms:created>
  <dcterms:modified xsi:type="dcterms:W3CDTF">2012-11-04T15:23:00Z</dcterms:modified>
</cp:coreProperties>
</file>